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3E4A" w14:textId="5FBDE673" w:rsidR="00DD37EC" w:rsidRPr="00D859B9" w:rsidRDefault="00DD37EC" w:rsidP="00DD37EC">
      <w:pPr>
        <w:tabs>
          <w:tab w:val="center" w:pos="1134"/>
          <w:tab w:val="left" w:pos="1276"/>
          <w:tab w:val="left" w:pos="2127"/>
        </w:tabs>
        <w:ind w:right="468"/>
        <w:jc w:val="right"/>
        <w:rPr>
          <w:rFonts w:ascii="Calibri" w:hAnsi="Calibri" w:cs="Calibri"/>
          <w:sz w:val="22"/>
          <w:szCs w:val="22"/>
          <w:lang w:val="lt-LT"/>
        </w:rPr>
      </w:pPr>
      <w:r w:rsidRPr="00D859B9">
        <w:rPr>
          <w:rFonts w:ascii="Calibri" w:hAnsi="Calibri" w:cs="Calibri"/>
          <w:sz w:val="22"/>
          <w:szCs w:val="22"/>
          <w:lang w:val="lt-LT"/>
        </w:rPr>
        <w:t xml:space="preserve">Annex </w:t>
      </w:r>
      <w:r w:rsidR="00D859B9" w:rsidRPr="00D859B9">
        <w:rPr>
          <w:rFonts w:ascii="Calibri" w:hAnsi="Calibri" w:cs="Calibri"/>
          <w:sz w:val="22"/>
          <w:szCs w:val="22"/>
          <w:lang w:val="lt-LT"/>
        </w:rPr>
        <w:t>7</w:t>
      </w:r>
      <w:r w:rsidRPr="00D859B9">
        <w:rPr>
          <w:rFonts w:ascii="Calibri" w:hAnsi="Calibri" w:cs="Calibri"/>
          <w:sz w:val="22"/>
          <w:szCs w:val="22"/>
          <w:lang w:val="lt-LT"/>
        </w:rPr>
        <w:t xml:space="preserve"> to the </w:t>
      </w:r>
      <w:r w:rsidR="00402D85" w:rsidRPr="00D859B9">
        <w:rPr>
          <w:rFonts w:ascii="Calibri" w:hAnsi="Calibri" w:cs="Calibri"/>
          <w:sz w:val="22"/>
          <w:szCs w:val="22"/>
          <w:lang w:val="lt-LT"/>
        </w:rPr>
        <w:t>Procurement</w:t>
      </w:r>
      <w:r w:rsidRPr="00D859B9">
        <w:rPr>
          <w:rFonts w:ascii="Calibri" w:hAnsi="Calibri" w:cs="Calibri"/>
          <w:sz w:val="22"/>
          <w:szCs w:val="22"/>
          <w:lang w:val="lt-LT"/>
        </w:rPr>
        <w:t xml:space="preserve"> Conditions </w:t>
      </w:r>
    </w:p>
    <w:p w14:paraId="4DB38C13" w14:textId="77777777" w:rsidR="00DD37EC" w:rsidRPr="00D859B9" w:rsidRDefault="00DD37EC" w:rsidP="00DD37EC">
      <w:pPr>
        <w:tabs>
          <w:tab w:val="center" w:pos="1134"/>
          <w:tab w:val="left" w:pos="1276"/>
          <w:tab w:val="left" w:pos="2127"/>
        </w:tabs>
        <w:ind w:right="468"/>
        <w:rPr>
          <w:rFonts w:ascii="Calibri" w:hAnsi="Calibri" w:cs="Calibri"/>
          <w:sz w:val="22"/>
          <w:szCs w:val="22"/>
          <w:lang w:val="lt-LT"/>
        </w:rPr>
      </w:pPr>
    </w:p>
    <w:p w14:paraId="73F0CDA0" w14:textId="77777777" w:rsidR="00DD37EC" w:rsidRPr="00D859B9" w:rsidRDefault="00DD37EC" w:rsidP="00DD37EC">
      <w:pPr>
        <w:tabs>
          <w:tab w:val="center" w:pos="1134"/>
          <w:tab w:val="left" w:pos="1276"/>
          <w:tab w:val="left" w:pos="2127"/>
        </w:tabs>
        <w:ind w:right="468"/>
        <w:jc w:val="center"/>
        <w:rPr>
          <w:rFonts w:ascii="Calibri" w:hAnsi="Calibri" w:cs="Calibri"/>
          <w:sz w:val="22"/>
          <w:szCs w:val="22"/>
          <w:lang w:val="lt-LT"/>
        </w:rPr>
      </w:pPr>
    </w:p>
    <w:p w14:paraId="042EEA65" w14:textId="5A8511BE" w:rsidR="00C45030" w:rsidRPr="00D859B9" w:rsidRDefault="00C45030" w:rsidP="00C45030">
      <w:pPr>
        <w:tabs>
          <w:tab w:val="left" w:pos="2977"/>
        </w:tabs>
        <w:spacing w:after="120" w:line="20" w:lineRule="atLeast"/>
        <w:jc w:val="center"/>
        <w:rPr>
          <w:rFonts w:ascii="Calibri" w:eastAsia="Calibri" w:hAnsi="Calibri" w:cs="Calibri"/>
          <w:b/>
          <w:bCs/>
          <w:color w:val="000000" w:themeColor="text1"/>
          <w:sz w:val="22"/>
          <w:szCs w:val="22"/>
        </w:rPr>
      </w:pPr>
      <w:r w:rsidRPr="00D859B9">
        <w:rPr>
          <w:rFonts w:ascii="Calibri" w:eastAsia="Calibri" w:hAnsi="Calibri" w:cs="Calibri"/>
          <w:b/>
          <w:bCs/>
          <w:color w:val="000000" w:themeColor="text1"/>
          <w:sz w:val="22"/>
          <w:szCs w:val="22"/>
        </w:rPr>
        <w:t xml:space="preserve">LIST OF SPECIALISTS FOR </w:t>
      </w:r>
      <w:r w:rsidR="00D859B9" w:rsidRPr="00D859B9">
        <w:rPr>
          <w:rFonts w:ascii="Calibri" w:eastAsia="Calibri" w:hAnsi="Calibri" w:cs="Calibri"/>
          <w:b/>
          <w:bCs/>
          <w:color w:val="000000" w:themeColor="text1"/>
          <w:sz w:val="22"/>
          <w:szCs w:val="22"/>
        </w:rPr>
        <w:t>ECONOMIC EVALUATION</w:t>
      </w:r>
    </w:p>
    <w:p w14:paraId="16E2CE94" w14:textId="77777777" w:rsidR="00C45030" w:rsidRPr="00D859B9" w:rsidRDefault="00C45030" w:rsidP="00C45030">
      <w:pPr>
        <w:tabs>
          <w:tab w:val="left" w:pos="2977"/>
        </w:tabs>
        <w:spacing w:after="120" w:line="20" w:lineRule="atLeast"/>
        <w:rPr>
          <w:rFonts w:ascii="Calibri" w:eastAsia="Calibri" w:hAnsi="Calibri" w:cs="Calibri"/>
          <w:color w:val="000000" w:themeColor="text1"/>
          <w:sz w:val="22"/>
          <w:szCs w:val="22"/>
        </w:rPr>
      </w:pPr>
      <w:r w:rsidRPr="00D859B9">
        <w:rPr>
          <w:rFonts w:ascii="Calibri" w:eastAsia="Calibri" w:hAnsi="Calibri" w:cs="Calibri"/>
          <w:color w:val="000000" w:themeColor="text1"/>
          <w:sz w:val="22"/>
          <w:szCs w:val="22"/>
        </w:rPr>
        <w:tab/>
      </w:r>
    </w:p>
    <w:p w14:paraId="161BCBD9" w14:textId="45038E06" w:rsidR="00C45030" w:rsidRPr="00D859B9" w:rsidRDefault="00C45030" w:rsidP="00C45030">
      <w:pPr>
        <w:tabs>
          <w:tab w:val="left" w:pos="2977"/>
        </w:tabs>
        <w:spacing w:after="120" w:line="20" w:lineRule="atLeast"/>
        <w:rPr>
          <w:rFonts w:ascii="Calibri" w:eastAsia="Calibri" w:hAnsi="Calibri" w:cs="Calibri"/>
          <w:color w:val="000000" w:themeColor="text1"/>
          <w:sz w:val="22"/>
          <w:szCs w:val="22"/>
        </w:rPr>
      </w:pPr>
      <w:r w:rsidRPr="00D859B9">
        <w:rPr>
          <w:rFonts w:ascii="Calibri" w:eastAsia="Calibri" w:hAnsi="Calibri" w:cs="Calibri"/>
          <w:color w:val="000000" w:themeColor="text1"/>
          <w:sz w:val="22"/>
          <w:szCs w:val="22"/>
        </w:rPr>
        <w:t xml:space="preserve">We provide information to support the requirements of Section </w:t>
      </w:r>
      <w:r w:rsidR="00D859B9" w:rsidRPr="00D859B9">
        <w:rPr>
          <w:rFonts w:ascii="Calibri" w:eastAsia="Calibri" w:hAnsi="Calibri" w:cs="Calibri"/>
          <w:color w:val="000000" w:themeColor="text1"/>
          <w:sz w:val="22"/>
          <w:szCs w:val="22"/>
        </w:rPr>
        <w:t>9</w:t>
      </w:r>
      <w:r w:rsidRPr="00D859B9">
        <w:rPr>
          <w:rFonts w:ascii="Calibri" w:eastAsia="Calibri" w:hAnsi="Calibri" w:cs="Calibri"/>
          <w:color w:val="000000" w:themeColor="text1"/>
          <w:sz w:val="22"/>
          <w:szCs w:val="22"/>
        </w:rPr>
        <w:t>.2 of the Procurement Conditions:</w:t>
      </w:r>
    </w:p>
    <w:tbl>
      <w:tblPr>
        <w:tblW w:w="13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31"/>
        <w:gridCol w:w="3431"/>
      </w:tblGrid>
      <w:tr w:rsidR="00D859B9" w:rsidRPr="00D859B9" w14:paraId="645F1443" w14:textId="31A52006" w:rsidTr="00D859B9">
        <w:trPr>
          <w:trHeight w:val="473"/>
        </w:trPr>
        <w:tc>
          <w:tcPr>
            <w:tcW w:w="3085" w:type="dxa"/>
            <w:shd w:val="clear" w:color="auto" w:fill="D9D9D9" w:themeFill="background1" w:themeFillShade="D9"/>
          </w:tcPr>
          <w:p w14:paraId="79FAE716" w14:textId="77777777" w:rsidR="00D859B9" w:rsidRPr="00D859B9" w:rsidRDefault="00D859B9" w:rsidP="00A93BCF">
            <w:pPr>
              <w:jc w:val="center"/>
              <w:rPr>
                <w:rFonts w:ascii="Calibri" w:hAnsi="Calibri" w:cs="Calibri"/>
                <w:b/>
                <w:color w:val="000000" w:themeColor="text1"/>
                <w:sz w:val="22"/>
                <w:szCs w:val="22"/>
                <w:lang w:val="en-US"/>
              </w:rPr>
            </w:pPr>
          </w:p>
        </w:tc>
        <w:tc>
          <w:tcPr>
            <w:tcW w:w="3402" w:type="dxa"/>
            <w:shd w:val="clear" w:color="auto" w:fill="D9D9D9" w:themeFill="background1" w:themeFillShade="D9"/>
          </w:tcPr>
          <w:p w14:paraId="29802686" w14:textId="314D32C4" w:rsidR="00D859B9" w:rsidRPr="00D859B9" w:rsidRDefault="00D859B9" w:rsidP="00A93BCF">
            <w:pPr>
              <w:jc w:val="center"/>
              <w:rPr>
                <w:rFonts w:ascii="Calibri" w:hAnsi="Calibri" w:cs="Calibri"/>
                <w:b/>
                <w:color w:val="000000" w:themeColor="text1"/>
                <w:sz w:val="22"/>
                <w:szCs w:val="22"/>
              </w:rPr>
            </w:pPr>
            <w:r w:rsidRPr="00D859B9">
              <w:rPr>
                <w:rFonts w:ascii="Calibri" w:hAnsi="Calibri" w:cs="Calibri"/>
                <w:b/>
                <w:bCs/>
                <w:color w:val="000000" w:themeColor="text1"/>
                <w:sz w:val="22"/>
                <w:szCs w:val="22"/>
              </w:rPr>
              <w:t>Event organization manager</w:t>
            </w:r>
            <w:r w:rsidRPr="00D859B9">
              <w:rPr>
                <w:rFonts w:ascii="Calibri" w:hAnsi="Calibri" w:cs="Calibri"/>
                <w:color w:val="000000" w:themeColor="text1"/>
                <w:sz w:val="22"/>
                <w:szCs w:val="22"/>
              </w:rPr>
              <w:t xml:space="preserve"> </w:t>
            </w:r>
          </w:p>
        </w:tc>
        <w:tc>
          <w:tcPr>
            <w:tcW w:w="3431" w:type="dxa"/>
            <w:shd w:val="clear" w:color="auto" w:fill="D9D9D9" w:themeFill="background1" w:themeFillShade="D9"/>
          </w:tcPr>
          <w:p w14:paraId="3452B7B9" w14:textId="2C4FCAA6" w:rsidR="00D859B9" w:rsidRPr="00D859B9" w:rsidRDefault="00D859B9" w:rsidP="00A93BCF">
            <w:pPr>
              <w:jc w:val="center"/>
              <w:rPr>
                <w:rFonts w:ascii="Calibri" w:hAnsi="Calibri" w:cs="Calibri"/>
                <w:b/>
                <w:color w:val="000000" w:themeColor="text1"/>
                <w:sz w:val="22"/>
                <w:szCs w:val="22"/>
              </w:rPr>
            </w:pPr>
            <w:r w:rsidRPr="00D859B9">
              <w:rPr>
                <w:rFonts w:ascii="Calibri" w:hAnsi="Calibri" w:cs="Calibri"/>
                <w:b/>
                <w:bCs/>
                <w:color w:val="000000" w:themeColor="text1"/>
                <w:sz w:val="22"/>
                <w:szCs w:val="22"/>
              </w:rPr>
              <w:t>Event coordinator</w:t>
            </w:r>
            <w:r w:rsidRPr="00D859B9">
              <w:rPr>
                <w:rFonts w:ascii="Calibri" w:hAnsi="Calibri" w:cs="Calibri"/>
                <w:color w:val="000000" w:themeColor="text1"/>
                <w:sz w:val="22"/>
                <w:szCs w:val="22"/>
              </w:rPr>
              <w:t xml:space="preserve"> </w:t>
            </w:r>
          </w:p>
        </w:tc>
        <w:tc>
          <w:tcPr>
            <w:tcW w:w="3431" w:type="dxa"/>
            <w:shd w:val="clear" w:color="auto" w:fill="D9D9D9" w:themeFill="background1" w:themeFillShade="D9"/>
          </w:tcPr>
          <w:p w14:paraId="26CA4EDD" w14:textId="67DC977F" w:rsidR="00D859B9" w:rsidRPr="00D859B9" w:rsidRDefault="00D859B9" w:rsidP="00A93BCF">
            <w:pPr>
              <w:jc w:val="center"/>
              <w:rPr>
                <w:rFonts w:ascii="Calibri" w:hAnsi="Calibri" w:cs="Calibri"/>
                <w:b/>
                <w:sz w:val="22"/>
                <w:szCs w:val="22"/>
              </w:rPr>
            </w:pPr>
            <w:r w:rsidRPr="00D859B9">
              <w:rPr>
                <w:rFonts w:ascii="Calibri" w:hAnsi="Calibri" w:cs="Calibri"/>
                <w:b/>
                <w:bCs/>
                <w:color w:val="000000" w:themeColor="text1"/>
                <w:sz w:val="22"/>
                <w:szCs w:val="22"/>
              </w:rPr>
              <w:t xml:space="preserve">Creative </w:t>
            </w:r>
            <w:r w:rsidR="003A7948">
              <w:rPr>
                <w:rFonts w:ascii="Calibri" w:hAnsi="Calibri" w:cs="Calibri"/>
                <w:b/>
                <w:bCs/>
                <w:color w:val="000000" w:themeColor="text1"/>
                <w:sz w:val="22"/>
                <w:szCs w:val="22"/>
              </w:rPr>
              <w:t>manager</w:t>
            </w:r>
            <w:r w:rsidRPr="00D859B9">
              <w:rPr>
                <w:rFonts w:ascii="Calibri" w:hAnsi="Calibri" w:cs="Calibri"/>
                <w:color w:val="000000" w:themeColor="text1"/>
                <w:sz w:val="22"/>
                <w:szCs w:val="22"/>
              </w:rPr>
              <w:t xml:space="preserve"> </w:t>
            </w:r>
          </w:p>
        </w:tc>
      </w:tr>
      <w:tr w:rsidR="00D859B9" w:rsidRPr="00D859B9" w14:paraId="5E3B6E1F" w14:textId="3A402F1B" w:rsidTr="00D859B9">
        <w:trPr>
          <w:trHeight w:val="769"/>
        </w:trPr>
        <w:tc>
          <w:tcPr>
            <w:tcW w:w="3085" w:type="dxa"/>
          </w:tcPr>
          <w:p w14:paraId="2E99494C" w14:textId="5AC56D82" w:rsidR="00D859B9" w:rsidRPr="00D859B9" w:rsidRDefault="00D859B9" w:rsidP="00A93BCF">
            <w:pPr>
              <w:rPr>
                <w:rFonts w:ascii="Calibri" w:hAnsi="Calibri" w:cs="Calibri"/>
                <w:bCs/>
                <w:color w:val="000000" w:themeColor="text1"/>
                <w:sz w:val="22"/>
                <w:szCs w:val="22"/>
                <w:lang w:val="en-US"/>
              </w:rPr>
            </w:pPr>
            <w:r w:rsidRPr="00D859B9">
              <w:rPr>
                <w:rFonts w:ascii="Calibri" w:hAnsi="Calibri" w:cs="Calibri"/>
                <w:bCs/>
                <w:color w:val="000000" w:themeColor="text1"/>
                <w:sz w:val="22"/>
                <w:szCs w:val="22"/>
                <w:lang w:val="en-US"/>
              </w:rPr>
              <w:t xml:space="preserve">Name of the proposed </w:t>
            </w:r>
            <w:r w:rsidRPr="00D859B9">
              <w:rPr>
                <w:rFonts w:ascii="Calibri" w:hAnsi="Calibri" w:cs="Calibri"/>
                <w:bCs/>
                <w:color w:val="000000" w:themeColor="text1"/>
                <w:sz w:val="22"/>
                <w:szCs w:val="22"/>
              </w:rPr>
              <w:t>s</w:t>
            </w:r>
            <w:r w:rsidRPr="00D859B9">
              <w:rPr>
                <w:rFonts w:ascii="Calibri" w:hAnsi="Calibri" w:cs="Calibri"/>
                <w:bCs/>
                <w:sz w:val="22"/>
                <w:szCs w:val="22"/>
              </w:rPr>
              <w:t>pecialist</w:t>
            </w:r>
          </w:p>
        </w:tc>
        <w:tc>
          <w:tcPr>
            <w:tcW w:w="3402" w:type="dxa"/>
          </w:tcPr>
          <w:p w14:paraId="499DC538" w14:textId="77777777" w:rsidR="00D859B9" w:rsidRPr="00D859B9" w:rsidRDefault="00D859B9" w:rsidP="00A93BCF">
            <w:pPr>
              <w:jc w:val="center"/>
              <w:rPr>
                <w:rFonts w:ascii="Calibri" w:hAnsi="Calibri" w:cs="Calibri"/>
                <w:b/>
                <w:color w:val="000000" w:themeColor="text1"/>
                <w:sz w:val="22"/>
                <w:szCs w:val="22"/>
                <w:lang w:val="en-US"/>
              </w:rPr>
            </w:pPr>
          </w:p>
        </w:tc>
        <w:tc>
          <w:tcPr>
            <w:tcW w:w="3431" w:type="dxa"/>
          </w:tcPr>
          <w:p w14:paraId="44A3E2AA" w14:textId="77777777" w:rsidR="00D859B9" w:rsidRPr="00D859B9" w:rsidRDefault="00D859B9" w:rsidP="00A93BCF">
            <w:pPr>
              <w:jc w:val="center"/>
              <w:rPr>
                <w:rFonts w:ascii="Calibri" w:hAnsi="Calibri" w:cs="Calibri"/>
                <w:b/>
                <w:color w:val="000000" w:themeColor="text1"/>
                <w:sz w:val="22"/>
                <w:szCs w:val="22"/>
                <w:lang w:val="en-US"/>
              </w:rPr>
            </w:pPr>
          </w:p>
        </w:tc>
        <w:tc>
          <w:tcPr>
            <w:tcW w:w="3431" w:type="dxa"/>
          </w:tcPr>
          <w:p w14:paraId="4B5BE8D6" w14:textId="77777777" w:rsidR="00D859B9" w:rsidRPr="00D859B9" w:rsidRDefault="00D859B9" w:rsidP="00A93BCF">
            <w:pPr>
              <w:jc w:val="center"/>
              <w:rPr>
                <w:rFonts w:ascii="Calibri" w:hAnsi="Calibri" w:cs="Calibri"/>
                <w:b/>
                <w:color w:val="000000" w:themeColor="text1"/>
                <w:sz w:val="22"/>
                <w:szCs w:val="22"/>
                <w:lang w:val="en-US"/>
              </w:rPr>
            </w:pPr>
          </w:p>
        </w:tc>
      </w:tr>
      <w:tr w:rsidR="00D859B9" w:rsidRPr="00D859B9" w14:paraId="787B743C" w14:textId="20004544" w:rsidTr="009B5E2E">
        <w:trPr>
          <w:trHeight w:val="350"/>
        </w:trPr>
        <w:tc>
          <w:tcPr>
            <w:tcW w:w="13349" w:type="dxa"/>
            <w:gridSpan w:val="4"/>
            <w:shd w:val="clear" w:color="auto" w:fill="D9D9D9" w:themeFill="background1" w:themeFillShade="D9"/>
          </w:tcPr>
          <w:p w14:paraId="456E0E48" w14:textId="50218DF0" w:rsidR="00D859B9" w:rsidRPr="00D859B9" w:rsidRDefault="00D859B9" w:rsidP="00A93BCF">
            <w:pPr>
              <w:rPr>
                <w:rFonts w:ascii="Calibri" w:hAnsi="Calibri" w:cs="Calibri"/>
                <w:b/>
                <w:bCs/>
                <w:sz w:val="22"/>
                <w:szCs w:val="22"/>
              </w:rPr>
            </w:pPr>
            <w:r w:rsidRPr="00D859B9">
              <w:rPr>
                <w:rFonts w:ascii="Calibri" w:hAnsi="Calibri" w:cs="Calibri"/>
                <w:b/>
                <w:bCs/>
                <w:sz w:val="22"/>
                <w:szCs w:val="22"/>
              </w:rPr>
              <w:t xml:space="preserve">Description of the </w:t>
            </w:r>
            <w:r w:rsidRPr="00D859B9">
              <w:rPr>
                <w:rFonts w:ascii="Calibri" w:hAnsi="Calibri" w:cs="Calibri"/>
                <w:b/>
                <w:color w:val="000000" w:themeColor="text1"/>
                <w:sz w:val="22"/>
                <w:szCs w:val="22"/>
              </w:rPr>
              <w:t>s</w:t>
            </w:r>
            <w:r w:rsidRPr="00D859B9">
              <w:rPr>
                <w:rFonts w:ascii="Calibri" w:hAnsi="Calibri" w:cs="Calibri"/>
                <w:b/>
                <w:sz w:val="22"/>
                <w:szCs w:val="22"/>
              </w:rPr>
              <w:t>pecialist</w:t>
            </w:r>
            <w:r w:rsidRPr="00D859B9">
              <w:rPr>
                <w:rFonts w:ascii="Calibri" w:hAnsi="Calibri" w:cs="Calibri"/>
                <w:b/>
                <w:bCs/>
                <w:sz w:val="22"/>
                <w:szCs w:val="22"/>
              </w:rPr>
              <w:t xml:space="preserve"> experience:</w:t>
            </w:r>
          </w:p>
        </w:tc>
      </w:tr>
      <w:tr w:rsidR="00D859B9" w:rsidRPr="00D859B9" w14:paraId="5101B74F" w14:textId="2A26AC0F" w:rsidTr="00D859B9">
        <w:trPr>
          <w:trHeight w:val="769"/>
        </w:trPr>
        <w:tc>
          <w:tcPr>
            <w:tcW w:w="3085" w:type="dxa"/>
          </w:tcPr>
          <w:p w14:paraId="33271902" w14:textId="0ADBBDF5" w:rsidR="00D859B9" w:rsidRPr="00D859B9" w:rsidRDefault="003A7948" w:rsidP="00A93BCF">
            <w:pPr>
              <w:rPr>
                <w:rFonts w:ascii="Calibri" w:hAnsi="Calibri" w:cs="Calibri"/>
                <w:color w:val="000000" w:themeColor="text1"/>
                <w:sz w:val="22"/>
                <w:szCs w:val="22"/>
                <w:lang w:val="en-US"/>
              </w:rPr>
            </w:pPr>
            <w:r>
              <w:rPr>
                <w:rFonts w:ascii="Calibri" w:hAnsi="Calibri" w:cs="Calibri"/>
                <w:iCs/>
                <w:sz w:val="22"/>
                <w:szCs w:val="22"/>
                <w:lang w:val="en-US"/>
              </w:rPr>
              <w:t>D</w:t>
            </w:r>
            <w:r w:rsidR="00D859B9" w:rsidRPr="00D859B9">
              <w:rPr>
                <w:rFonts w:ascii="Calibri" w:hAnsi="Calibri" w:cs="Calibri"/>
                <w:iCs/>
                <w:sz w:val="22"/>
                <w:szCs w:val="22"/>
                <w:lang w:val="en-US"/>
              </w:rPr>
              <w:t>escription of the event</w:t>
            </w:r>
          </w:p>
        </w:tc>
        <w:tc>
          <w:tcPr>
            <w:tcW w:w="3402" w:type="dxa"/>
          </w:tcPr>
          <w:p w14:paraId="7DF73B43" w14:textId="77777777" w:rsidR="00D859B9" w:rsidRPr="00D859B9" w:rsidRDefault="00D859B9" w:rsidP="00A93BCF">
            <w:pPr>
              <w:jc w:val="center"/>
              <w:rPr>
                <w:rFonts w:ascii="Calibri" w:hAnsi="Calibri" w:cs="Calibri"/>
                <w:b/>
                <w:color w:val="000000" w:themeColor="text1"/>
                <w:sz w:val="22"/>
                <w:szCs w:val="22"/>
                <w:lang w:val="en-US"/>
              </w:rPr>
            </w:pPr>
          </w:p>
        </w:tc>
        <w:tc>
          <w:tcPr>
            <w:tcW w:w="3431" w:type="dxa"/>
          </w:tcPr>
          <w:p w14:paraId="10A97BDE" w14:textId="77777777" w:rsidR="00D859B9" w:rsidRPr="00D859B9" w:rsidRDefault="00D859B9" w:rsidP="00A93BCF">
            <w:pPr>
              <w:jc w:val="center"/>
              <w:rPr>
                <w:rFonts w:ascii="Calibri" w:hAnsi="Calibri" w:cs="Calibri"/>
                <w:b/>
                <w:color w:val="000000" w:themeColor="text1"/>
                <w:sz w:val="22"/>
                <w:szCs w:val="22"/>
                <w:lang w:val="en-US"/>
              </w:rPr>
            </w:pPr>
          </w:p>
        </w:tc>
        <w:tc>
          <w:tcPr>
            <w:tcW w:w="3431" w:type="dxa"/>
          </w:tcPr>
          <w:p w14:paraId="28A3955D" w14:textId="77777777" w:rsidR="00D859B9" w:rsidRPr="00D859B9" w:rsidRDefault="00D859B9" w:rsidP="00A93BCF">
            <w:pPr>
              <w:jc w:val="center"/>
              <w:rPr>
                <w:rFonts w:ascii="Calibri" w:hAnsi="Calibri" w:cs="Calibri"/>
                <w:b/>
                <w:color w:val="000000" w:themeColor="text1"/>
                <w:sz w:val="22"/>
                <w:szCs w:val="22"/>
                <w:lang w:val="en-US"/>
              </w:rPr>
            </w:pPr>
          </w:p>
        </w:tc>
      </w:tr>
      <w:tr w:rsidR="00D859B9" w:rsidRPr="00D859B9" w14:paraId="78A15786" w14:textId="26A5E96D" w:rsidTr="00D859B9">
        <w:trPr>
          <w:trHeight w:val="769"/>
        </w:trPr>
        <w:tc>
          <w:tcPr>
            <w:tcW w:w="3085" w:type="dxa"/>
          </w:tcPr>
          <w:p w14:paraId="49E22C5D" w14:textId="77724E74" w:rsidR="00D859B9" w:rsidRPr="00D859B9" w:rsidRDefault="00D859B9" w:rsidP="00A93BCF">
            <w:pPr>
              <w:rPr>
                <w:rFonts w:ascii="Calibri" w:hAnsi="Calibri" w:cs="Calibri"/>
                <w:sz w:val="22"/>
                <w:szCs w:val="22"/>
                <w:lang w:val="en-US"/>
              </w:rPr>
            </w:pPr>
            <w:r w:rsidRPr="00D859B9">
              <w:rPr>
                <w:rFonts w:ascii="Calibri" w:hAnsi="Calibri" w:cs="Calibri"/>
                <w:color w:val="000000"/>
                <w:sz w:val="22"/>
                <w:szCs w:val="22"/>
                <w:lang w:val="lt-LT"/>
              </w:rPr>
              <w:t>The date/term of the event</w:t>
            </w:r>
          </w:p>
        </w:tc>
        <w:tc>
          <w:tcPr>
            <w:tcW w:w="3402" w:type="dxa"/>
          </w:tcPr>
          <w:p w14:paraId="04CCBD63" w14:textId="77777777" w:rsidR="00D859B9" w:rsidRPr="00D859B9" w:rsidRDefault="00D859B9" w:rsidP="00A93BCF">
            <w:pPr>
              <w:jc w:val="center"/>
              <w:rPr>
                <w:rFonts w:ascii="Calibri" w:hAnsi="Calibri" w:cs="Calibri"/>
                <w:b/>
                <w:color w:val="000000" w:themeColor="text1"/>
                <w:sz w:val="22"/>
                <w:szCs w:val="22"/>
                <w:lang w:val="en-US"/>
              </w:rPr>
            </w:pPr>
          </w:p>
        </w:tc>
        <w:tc>
          <w:tcPr>
            <w:tcW w:w="3431" w:type="dxa"/>
          </w:tcPr>
          <w:p w14:paraId="3D8A2B06" w14:textId="77777777" w:rsidR="00D859B9" w:rsidRPr="00D859B9" w:rsidRDefault="00D859B9" w:rsidP="00A93BCF">
            <w:pPr>
              <w:jc w:val="center"/>
              <w:rPr>
                <w:rFonts w:ascii="Calibri" w:hAnsi="Calibri" w:cs="Calibri"/>
                <w:b/>
                <w:color w:val="000000" w:themeColor="text1"/>
                <w:sz w:val="22"/>
                <w:szCs w:val="22"/>
                <w:lang w:val="en-US"/>
              </w:rPr>
            </w:pPr>
          </w:p>
        </w:tc>
        <w:tc>
          <w:tcPr>
            <w:tcW w:w="3431" w:type="dxa"/>
          </w:tcPr>
          <w:p w14:paraId="45F8CFDE" w14:textId="77777777" w:rsidR="00D859B9" w:rsidRPr="00D859B9" w:rsidRDefault="00D859B9" w:rsidP="00A93BCF">
            <w:pPr>
              <w:jc w:val="center"/>
              <w:rPr>
                <w:rFonts w:ascii="Calibri" w:hAnsi="Calibri" w:cs="Calibri"/>
                <w:b/>
                <w:color w:val="000000" w:themeColor="text1"/>
                <w:sz w:val="22"/>
                <w:szCs w:val="22"/>
                <w:lang w:val="en-US"/>
              </w:rPr>
            </w:pPr>
          </w:p>
        </w:tc>
      </w:tr>
      <w:tr w:rsidR="00D859B9" w:rsidRPr="00D859B9" w14:paraId="30E7E27F" w14:textId="77777777" w:rsidTr="00D859B9">
        <w:trPr>
          <w:trHeight w:val="769"/>
        </w:trPr>
        <w:tc>
          <w:tcPr>
            <w:tcW w:w="3085" w:type="dxa"/>
          </w:tcPr>
          <w:p w14:paraId="0C99584A" w14:textId="060A9130" w:rsidR="00D859B9" w:rsidRPr="00D859B9" w:rsidRDefault="00D859B9" w:rsidP="00A93BCF">
            <w:pPr>
              <w:rPr>
                <w:rFonts w:ascii="Calibri" w:hAnsi="Calibri" w:cs="Calibri"/>
                <w:color w:val="000000"/>
                <w:sz w:val="22"/>
                <w:szCs w:val="22"/>
                <w:lang w:val="lt-LT"/>
              </w:rPr>
            </w:pPr>
            <w:r w:rsidRPr="00D859B9">
              <w:rPr>
                <w:rFonts w:ascii="Calibri" w:hAnsi="Calibri" w:cs="Calibri"/>
                <w:color w:val="000000"/>
                <w:sz w:val="22"/>
                <w:szCs w:val="22"/>
                <w:lang w:val="lt-LT"/>
              </w:rPr>
              <w:t>Place of the event</w:t>
            </w:r>
          </w:p>
        </w:tc>
        <w:tc>
          <w:tcPr>
            <w:tcW w:w="3402" w:type="dxa"/>
          </w:tcPr>
          <w:p w14:paraId="71DCB4B8" w14:textId="77777777" w:rsidR="00D859B9" w:rsidRPr="00D859B9" w:rsidRDefault="00D859B9" w:rsidP="00A93BCF">
            <w:pPr>
              <w:jc w:val="center"/>
              <w:rPr>
                <w:rFonts w:ascii="Calibri" w:hAnsi="Calibri" w:cs="Calibri"/>
                <w:b/>
                <w:color w:val="000000" w:themeColor="text1"/>
                <w:sz w:val="22"/>
                <w:szCs w:val="22"/>
                <w:lang w:val="en-US"/>
              </w:rPr>
            </w:pPr>
          </w:p>
        </w:tc>
        <w:tc>
          <w:tcPr>
            <w:tcW w:w="3431" w:type="dxa"/>
          </w:tcPr>
          <w:p w14:paraId="3B0DECA2" w14:textId="77777777" w:rsidR="00D859B9" w:rsidRPr="00D859B9" w:rsidRDefault="00D859B9" w:rsidP="00A93BCF">
            <w:pPr>
              <w:jc w:val="center"/>
              <w:rPr>
                <w:rFonts w:ascii="Calibri" w:hAnsi="Calibri" w:cs="Calibri"/>
                <w:b/>
                <w:color w:val="000000" w:themeColor="text1"/>
                <w:sz w:val="22"/>
                <w:szCs w:val="22"/>
                <w:lang w:val="en-US"/>
              </w:rPr>
            </w:pPr>
          </w:p>
        </w:tc>
        <w:tc>
          <w:tcPr>
            <w:tcW w:w="3431" w:type="dxa"/>
          </w:tcPr>
          <w:p w14:paraId="203BCB03" w14:textId="77777777" w:rsidR="00D859B9" w:rsidRPr="00D859B9" w:rsidRDefault="00D859B9" w:rsidP="00A93BCF">
            <w:pPr>
              <w:jc w:val="center"/>
              <w:rPr>
                <w:rFonts w:ascii="Calibri" w:hAnsi="Calibri" w:cs="Calibri"/>
                <w:b/>
                <w:color w:val="000000" w:themeColor="text1"/>
                <w:sz w:val="22"/>
                <w:szCs w:val="22"/>
                <w:lang w:val="en-US"/>
              </w:rPr>
            </w:pPr>
          </w:p>
        </w:tc>
      </w:tr>
      <w:tr w:rsidR="003A7948" w:rsidRPr="00D859B9" w14:paraId="64653108" w14:textId="77777777" w:rsidTr="00D859B9">
        <w:trPr>
          <w:trHeight w:val="769"/>
        </w:trPr>
        <w:tc>
          <w:tcPr>
            <w:tcW w:w="3085" w:type="dxa"/>
          </w:tcPr>
          <w:p w14:paraId="434DDEFF" w14:textId="1065E7E2" w:rsidR="003A7948" w:rsidRPr="00D859B9" w:rsidRDefault="003A7948" w:rsidP="00A93BCF">
            <w:pPr>
              <w:rPr>
                <w:rFonts w:ascii="Calibri" w:hAnsi="Calibri" w:cs="Calibri"/>
                <w:color w:val="000000"/>
                <w:sz w:val="22"/>
                <w:szCs w:val="22"/>
                <w:lang w:val="lt-LT"/>
              </w:rPr>
            </w:pPr>
            <w:r>
              <w:rPr>
                <w:rFonts w:ascii="Calibri" w:hAnsi="Calibri" w:cs="Calibri"/>
                <w:color w:val="000000"/>
                <w:sz w:val="22"/>
                <w:szCs w:val="22"/>
                <w:lang w:val="lt-LT"/>
              </w:rPr>
              <w:t>The v</w:t>
            </w:r>
            <w:r w:rsidR="00B96D32">
              <w:rPr>
                <w:rFonts w:ascii="Calibri" w:hAnsi="Calibri" w:cs="Calibri"/>
                <w:color w:val="000000"/>
                <w:sz w:val="22"/>
                <w:szCs w:val="22"/>
                <w:lang w:val="lt-LT"/>
              </w:rPr>
              <w:t>a</w:t>
            </w:r>
            <w:r>
              <w:rPr>
                <w:rFonts w:ascii="Calibri" w:hAnsi="Calibri" w:cs="Calibri"/>
                <w:color w:val="000000"/>
                <w:sz w:val="22"/>
                <w:szCs w:val="22"/>
                <w:lang w:val="lt-LT"/>
              </w:rPr>
              <w:t>lue of the event, Eur excluding VAT</w:t>
            </w:r>
          </w:p>
        </w:tc>
        <w:tc>
          <w:tcPr>
            <w:tcW w:w="3402" w:type="dxa"/>
          </w:tcPr>
          <w:p w14:paraId="1D70B26F" w14:textId="77777777" w:rsidR="003A7948" w:rsidRPr="00D859B9" w:rsidRDefault="003A7948" w:rsidP="00A93BCF">
            <w:pPr>
              <w:jc w:val="center"/>
              <w:rPr>
                <w:rFonts w:ascii="Calibri" w:hAnsi="Calibri" w:cs="Calibri"/>
                <w:b/>
                <w:color w:val="000000" w:themeColor="text1"/>
                <w:sz w:val="22"/>
                <w:szCs w:val="22"/>
                <w:lang w:val="en-US"/>
              </w:rPr>
            </w:pPr>
          </w:p>
        </w:tc>
        <w:tc>
          <w:tcPr>
            <w:tcW w:w="3431" w:type="dxa"/>
          </w:tcPr>
          <w:p w14:paraId="0779FEFB" w14:textId="77777777" w:rsidR="003A7948" w:rsidRPr="00D859B9" w:rsidRDefault="003A7948" w:rsidP="00A93BCF">
            <w:pPr>
              <w:jc w:val="center"/>
              <w:rPr>
                <w:rFonts w:ascii="Calibri" w:hAnsi="Calibri" w:cs="Calibri"/>
                <w:b/>
                <w:color w:val="000000" w:themeColor="text1"/>
                <w:sz w:val="22"/>
                <w:szCs w:val="22"/>
                <w:lang w:val="en-US"/>
              </w:rPr>
            </w:pPr>
          </w:p>
        </w:tc>
        <w:tc>
          <w:tcPr>
            <w:tcW w:w="3431" w:type="dxa"/>
          </w:tcPr>
          <w:p w14:paraId="6E378E91" w14:textId="77777777" w:rsidR="003A7948" w:rsidRPr="00D859B9" w:rsidRDefault="003A7948" w:rsidP="00A93BCF">
            <w:pPr>
              <w:jc w:val="center"/>
              <w:rPr>
                <w:rFonts w:ascii="Calibri" w:hAnsi="Calibri" w:cs="Calibri"/>
                <w:b/>
                <w:color w:val="000000" w:themeColor="text1"/>
                <w:sz w:val="22"/>
                <w:szCs w:val="22"/>
                <w:lang w:val="en-US"/>
              </w:rPr>
            </w:pPr>
          </w:p>
        </w:tc>
      </w:tr>
      <w:tr w:rsidR="00D859B9" w:rsidRPr="00D859B9" w14:paraId="2A2697AA" w14:textId="754B463F" w:rsidTr="00D859B9">
        <w:trPr>
          <w:trHeight w:val="769"/>
        </w:trPr>
        <w:tc>
          <w:tcPr>
            <w:tcW w:w="3085" w:type="dxa"/>
          </w:tcPr>
          <w:p w14:paraId="60A7A16B" w14:textId="4A40AD84" w:rsidR="00D859B9" w:rsidRPr="00D859B9" w:rsidRDefault="00D859B9" w:rsidP="00A93BCF">
            <w:pPr>
              <w:rPr>
                <w:rFonts w:ascii="Calibri" w:hAnsi="Calibri" w:cs="Calibri"/>
                <w:sz w:val="22"/>
                <w:szCs w:val="22"/>
                <w:lang w:val="en-US"/>
              </w:rPr>
            </w:pPr>
            <w:r w:rsidRPr="00D859B9">
              <w:rPr>
                <w:rFonts w:ascii="Calibri" w:hAnsi="Calibri" w:cs="Calibri"/>
                <w:sz w:val="22"/>
                <w:szCs w:val="22"/>
                <w:lang w:val="en-US"/>
              </w:rPr>
              <w:t xml:space="preserve">The role of the </w:t>
            </w:r>
            <w:r w:rsidRPr="00D859B9">
              <w:rPr>
                <w:rFonts w:ascii="Calibri" w:hAnsi="Calibri" w:cs="Calibri"/>
                <w:color w:val="000000" w:themeColor="text1"/>
                <w:sz w:val="22"/>
                <w:szCs w:val="22"/>
              </w:rPr>
              <w:t>s</w:t>
            </w:r>
            <w:r w:rsidRPr="00D859B9">
              <w:rPr>
                <w:rFonts w:ascii="Calibri" w:hAnsi="Calibri" w:cs="Calibri"/>
                <w:sz w:val="22"/>
                <w:szCs w:val="22"/>
              </w:rPr>
              <w:t>pecialist</w:t>
            </w:r>
            <w:r w:rsidRPr="00D859B9">
              <w:rPr>
                <w:rFonts w:ascii="Calibri" w:hAnsi="Calibri" w:cs="Calibri"/>
                <w:sz w:val="22"/>
                <w:szCs w:val="22"/>
                <w:lang w:val="en-US"/>
              </w:rPr>
              <w:t xml:space="preserve"> and the activities carried </w:t>
            </w:r>
            <w:proofErr w:type="gramStart"/>
            <w:r w:rsidRPr="00D859B9">
              <w:rPr>
                <w:rFonts w:ascii="Calibri" w:hAnsi="Calibri" w:cs="Calibri"/>
                <w:sz w:val="22"/>
                <w:szCs w:val="22"/>
                <w:lang w:val="en-US"/>
              </w:rPr>
              <w:t xml:space="preserve">out  </w:t>
            </w:r>
            <w:r w:rsidRPr="00D859B9">
              <w:rPr>
                <w:rFonts w:ascii="Calibri" w:eastAsia="Calibri" w:hAnsi="Calibri" w:cs="Calibri"/>
                <w:color w:val="000000" w:themeColor="text1"/>
                <w:sz w:val="22"/>
                <w:szCs w:val="22"/>
                <w:lang w:val="en-US"/>
              </w:rPr>
              <w:t>to</w:t>
            </w:r>
            <w:proofErr w:type="gramEnd"/>
            <w:r w:rsidRPr="00D859B9">
              <w:rPr>
                <w:rFonts w:ascii="Calibri" w:eastAsia="Calibri" w:hAnsi="Calibri" w:cs="Calibri"/>
                <w:color w:val="000000" w:themeColor="text1"/>
                <w:sz w:val="22"/>
                <w:szCs w:val="22"/>
                <w:lang w:val="en-US"/>
              </w:rPr>
              <w:t xml:space="preserve"> demonstrate compliance with the requirement</w:t>
            </w:r>
          </w:p>
        </w:tc>
        <w:tc>
          <w:tcPr>
            <w:tcW w:w="3402" w:type="dxa"/>
          </w:tcPr>
          <w:p w14:paraId="19E87BE3" w14:textId="77777777" w:rsidR="00D859B9" w:rsidRPr="00D859B9" w:rsidRDefault="00D859B9" w:rsidP="00A93BCF">
            <w:pPr>
              <w:jc w:val="center"/>
              <w:rPr>
                <w:rFonts w:ascii="Calibri" w:hAnsi="Calibri" w:cs="Calibri"/>
                <w:b/>
                <w:color w:val="000000" w:themeColor="text1"/>
                <w:sz w:val="22"/>
                <w:szCs w:val="22"/>
                <w:lang w:val="en-US"/>
              </w:rPr>
            </w:pPr>
          </w:p>
        </w:tc>
        <w:tc>
          <w:tcPr>
            <w:tcW w:w="3431" w:type="dxa"/>
          </w:tcPr>
          <w:p w14:paraId="06E56A2B" w14:textId="77777777" w:rsidR="00D859B9" w:rsidRPr="00D859B9" w:rsidRDefault="00D859B9" w:rsidP="00A93BCF">
            <w:pPr>
              <w:jc w:val="center"/>
              <w:rPr>
                <w:rFonts w:ascii="Calibri" w:hAnsi="Calibri" w:cs="Calibri"/>
                <w:b/>
                <w:color w:val="000000" w:themeColor="text1"/>
                <w:sz w:val="22"/>
                <w:szCs w:val="22"/>
                <w:lang w:val="en-US"/>
              </w:rPr>
            </w:pPr>
          </w:p>
        </w:tc>
        <w:tc>
          <w:tcPr>
            <w:tcW w:w="3431" w:type="dxa"/>
          </w:tcPr>
          <w:p w14:paraId="63D2CD7B" w14:textId="77777777" w:rsidR="00D859B9" w:rsidRPr="00D859B9" w:rsidRDefault="00D859B9" w:rsidP="00A93BCF">
            <w:pPr>
              <w:jc w:val="center"/>
              <w:rPr>
                <w:rFonts w:ascii="Calibri" w:hAnsi="Calibri" w:cs="Calibri"/>
                <w:b/>
                <w:color w:val="000000" w:themeColor="text1"/>
                <w:sz w:val="22"/>
                <w:szCs w:val="22"/>
                <w:lang w:val="en-US"/>
              </w:rPr>
            </w:pPr>
          </w:p>
        </w:tc>
      </w:tr>
      <w:tr w:rsidR="00D859B9" w:rsidRPr="00D859B9" w14:paraId="234B5FF5" w14:textId="77777777" w:rsidTr="00D859B9">
        <w:trPr>
          <w:trHeight w:val="769"/>
        </w:trPr>
        <w:tc>
          <w:tcPr>
            <w:tcW w:w="3085" w:type="dxa"/>
          </w:tcPr>
          <w:p w14:paraId="138EE17D" w14:textId="5B49411B" w:rsidR="00D859B9" w:rsidRPr="00D859B9" w:rsidRDefault="00D859B9" w:rsidP="00A93BCF">
            <w:pPr>
              <w:rPr>
                <w:rFonts w:ascii="Calibri" w:hAnsi="Calibri" w:cs="Calibri"/>
                <w:sz w:val="22"/>
                <w:szCs w:val="22"/>
                <w:lang w:val="en-US"/>
              </w:rPr>
            </w:pPr>
            <w:r w:rsidRPr="00D859B9">
              <w:rPr>
                <w:rFonts w:ascii="Calibri" w:hAnsi="Calibri" w:cs="Calibri"/>
                <w:color w:val="000000"/>
                <w:sz w:val="22"/>
                <w:szCs w:val="22"/>
                <w:lang w:val="lt-LT"/>
              </w:rPr>
              <w:t>Dates of services provided by the specialist  under the contract for this event</w:t>
            </w:r>
          </w:p>
        </w:tc>
        <w:tc>
          <w:tcPr>
            <w:tcW w:w="3402" w:type="dxa"/>
          </w:tcPr>
          <w:p w14:paraId="6B6D3819" w14:textId="77777777" w:rsidR="00D859B9" w:rsidRPr="00D859B9" w:rsidRDefault="00D859B9" w:rsidP="00A93BCF">
            <w:pPr>
              <w:jc w:val="center"/>
              <w:rPr>
                <w:rFonts w:ascii="Calibri" w:hAnsi="Calibri" w:cs="Calibri"/>
                <w:b/>
                <w:color w:val="000000" w:themeColor="text1"/>
                <w:sz w:val="22"/>
                <w:szCs w:val="22"/>
                <w:lang w:val="en-US"/>
              </w:rPr>
            </w:pPr>
          </w:p>
        </w:tc>
        <w:tc>
          <w:tcPr>
            <w:tcW w:w="3431" w:type="dxa"/>
          </w:tcPr>
          <w:p w14:paraId="580E000E" w14:textId="77777777" w:rsidR="00D859B9" w:rsidRPr="00D859B9" w:rsidRDefault="00D859B9" w:rsidP="00A93BCF">
            <w:pPr>
              <w:jc w:val="center"/>
              <w:rPr>
                <w:rFonts w:ascii="Calibri" w:hAnsi="Calibri" w:cs="Calibri"/>
                <w:b/>
                <w:color w:val="000000" w:themeColor="text1"/>
                <w:sz w:val="22"/>
                <w:szCs w:val="22"/>
                <w:lang w:val="en-US"/>
              </w:rPr>
            </w:pPr>
          </w:p>
        </w:tc>
        <w:tc>
          <w:tcPr>
            <w:tcW w:w="3431" w:type="dxa"/>
          </w:tcPr>
          <w:p w14:paraId="2C25055C" w14:textId="77777777" w:rsidR="00D859B9" w:rsidRPr="00D859B9" w:rsidRDefault="00D859B9" w:rsidP="00A93BCF">
            <w:pPr>
              <w:jc w:val="center"/>
              <w:rPr>
                <w:rFonts w:ascii="Calibri" w:hAnsi="Calibri" w:cs="Calibri"/>
                <w:b/>
                <w:color w:val="000000" w:themeColor="text1"/>
                <w:sz w:val="22"/>
                <w:szCs w:val="22"/>
                <w:lang w:val="en-US"/>
              </w:rPr>
            </w:pPr>
          </w:p>
        </w:tc>
      </w:tr>
      <w:tr w:rsidR="00D859B9" w:rsidRPr="00D859B9" w14:paraId="09507B19" w14:textId="2921C56C" w:rsidTr="00D859B9">
        <w:trPr>
          <w:trHeight w:val="769"/>
        </w:trPr>
        <w:tc>
          <w:tcPr>
            <w:tcW w:w="3085" w:type="dxa"/>
          </w:tcPr>
          <w:p w14:paraId="25951666" w14:textId="24FF8A51" w:rsidR="00D859B9" w:rsidRPr="00D859B9" w:rsidRDefault="00D859B9" w:rsidP="00A93BCF">
            <w:pPr>
              <w:rPr>
                <w:rFonts w:ascii="Calibri" w:hAnsi="Calibri" w:cs="Calibri"/>
                <w:color w:val="000000" w:themeColor="text1"/>
                <w:sz w:val="22"/>
                <w:szCs w:val="22"/>
                <w:lang w:val="en-US"/>
              </w:rPr>
            </w:pPr>
            <w:r w:rsidRPr="00D859B9">
              <w:rPr>
                <w:rFonts w:ascii="Calibri" w:hAnsi="Calibri" w:cs="Calibri"/>
                <w:sz w:val="22"/>
                <w:szCs w:val="22"/>
                <w:lang w:val="lt-LT"/>
              </w:rPr>
              <w:lastRenderedPageBreak/>
              <w:t>Customers (clients) and their contact details (name, surname, position, telephone number, e-mail address)</w:t>
            </w:r>
          </w:p>
        </w:tc>
        <w:tc>
          <w:tcPr>
            <w:tcW w:w="3402" w:type="dxa"/>
          </w:tcPr>
          <w:p w14:paraId="6388FF06" w14:textId="77777777" w:rsidR="00D859B9" w:rsidRPr="00D859B9" w:rsidRDefault="00D859B9" w:rsidP="00A93BCF">
            <w:pPr>
              <w:rPr>
                <w:rFonts w:ascii="Calibri" w:hAnsi="Calibri" w:cs="Calibri"/>
                <w:b/>
                <w:color w:val="000000" w:themeColor="text1"/>
                <w:sz w:val="22"/>
                <w:szCs w:val="22"/>
                <w:lang w:val="en-US"/>
              </w:rPr>
            </w:pPr>
          </w:p>
        </w:tc>
        <w:tc>
          <w:tcPr>
            <w:tcW w:w="3431" w:type="dxa"/>
          </w:tcPr>
          <w:p w14:paraId="19AC7D52" w14:textId="77777777" w:rsidR="00D859B9" w:rsidRPr="00D859B9" w:rsidRDefault="00D859B9" w:rsidP="00A93BCF">
            <w:pPr>
              <w:rPr>
                <w:rFonts w:ascii="Calibri" w:hAnsi="Calibri" w:cs="Calibri"/>
                <w:b/>
                <w:color w:val="000000" w:themeColor="text1"/>
                <w:sz w:val="22"/>
                <w:szCs w:val="22"/>
                <w:lang w:val="en-US"/>
              </w:rPr>
            </w:pPr>
          </w:p>
        </w:tc>
        <w:tc>
          <w:tcPr>
            <w:tcW w:w="3431" w:type="dxa"/>
          </w:tcPr>
          <w:p w14:paraId="0F9F7CA1" w14:textId="77777777" w:rsidR="00D859B9" w:rsidRPr="00D859B9" w:rsidRDefault="00D859B9" w:rsidP="00A93BCF">
            <w:pPr>
              <w:rPr>
                <w:rFonts w:ascii="Calibri" w:hAnsi="Calibri" w:cs="Calibri"/>
                <w:b/>
                <w:color w:val="000000" w:themeColor="text1"/>
                <w:sz w:val="22"/>
                <w:szCs w:val="22"/>
                <w:lang w:val="en-US"/>
              </w:rPr>
            </w:pPr>
          </w:p>
        </w:tc>
      </w:tr>
    </w:tbl>
    <w:p w14:paraId="790F992F" w14:textId="77777777" w:rsidR="00D859B9" w:rsidRPr="00D859B9" w:rsidRDefault="00D859B9" w:rsidP="00C45030">
      <w:pPr>
        <w:tabs>
          <w:tab w:val="left" w:pos="2977"/>
        </w:tabs>
        <w:spacing w:after="120" w:line="20" w:lineRule="atLeast"/>
        <w:rPr>
          <w:rFonts w:ascii="Calibri" w:eastAsia="Calibri" w:hAnsi="Calibri" w:cs="Calibri"/>
          <w:color w:val="000000" w:themeColor="text1"/>
          <w:sz w:val="22"/>
          <w:szCs w:val="22"/>
        </w:rPr>
      </w:pPr>
    </w:p>
    <w:p w14:paraId="233E353B" w14:textId="77777777" w:rsidR="00D859B9" w:rsidRPr="00D859B9" w:rsidRDefault="00D859B9" w:rsidP="00C45030">
      <w:pPr>
        <w:tabs>
          <w:tab w:val="left" w:pos="2977"/>
        </w:tabs>
        <w:spacing w:after="120" w:line="20" w:lineRule="atLeast"/>
        <w:rPr>
          <w:rFonts w:ascii="Calibri" w:eastAsia="Calibri" w:hAnsi="Calibri" w:cs="Calibri"/>
          <w:color w:val="000000" w:themeColor="text1"/>
          <w:sz w:val="22"/>
          <w:szCs w:val="22"/>
        </w:rPr>
      </w:pPr>
    </w:p>
    <w:p w14:paraId="6095CE31" w14:textId="77777777" w:rsidR="00DD37EC" w:rsidRPr="00D859B9" w:rsidRDefault="00DD37EC" w:rsidP="00DD37EC">
      <w:pPr>
        <w:rPr>
          <w:rFonts w:ascii="Calibri" w:hAnsi="Calibri" w:cs="Calibri"/>
          <w:sz w:val="22"/>
          <w:szCs w:val="22"/>
          <w:lang w:val="lt-LT"/>
        </w:rPr>
      </w:pPr>
    </w:p>
    <w:p w14:paraId="6E141845" w14:textId="77777777" w:rsidR="00DD37EC" w:rsidRPr="00D859B9" w:rsidRDefault="00DD37EC" w:rsidP="00DD37EC">
      <w:pPr>
        <w:jc w:val="both"/>
        <w:rPr>
          <w:rFonts w:ascii="Calibri" w:hAnsi="Calibri" w:cs="Calibri"/>
          <w:sz w:val="22"/>
          <w:szCs w:val="22"/>
          <w:lang w:val="lt-LT"/>
        </w:rPr>
      </w:pPr>
    </w:p>
    <w:tbl>
      <w:tblPr>
        <w:tblW w:w="0" w:type="auto"/>
        <w:tblLayout w:type="fixed"/>
        <w:tblLook w:val="04A0" w:firstRow="1" w:lastRow="0" w:firstColumn="1" w:lastColumn="0" w:noHBand="0" w:noVBand="1"/>
      </w:tblPr>
      <w:tblGrid>
        <w:gridCol w:w="3284"/>
        <w:gridCol w:w="604"/>
        <w:gridCol w:w="1980"/>
        <w:gridCol w:w="701"/>
        <w:gridCol w:w="4771"/>
        <w:gridCol w:w="284"/>
      </w:tblGrid>
      <w:tr w:rsidR="00DD37EC" w:rsidRPr="00D859B9" w14:paraId="2BD1A88D" w14:textId="77777777" w:rsidTr="00115EB7">
        <w:trPr>
          <w:trHeight w:val="186"/>
        </w:trPr>
        <w:tc>
          <w:tcPr>
            <w:tcW w:w="3284" w:type="dxa"/>
            <w:tcBorders>
              <w:top w:val="single" w:sz="4" w:space="0" w:color="auto"/>
              <w:left w:val="nil"/>
              <w:bottom w:val="nil"/>
              <w:right w:val="nil"/>
            </w:tcBorders>
            <w:hideMark/>
          </w:tcPr>
          <w:p w14:paraId="13F4138B" w14:textId="77777777" w:rsidR="00DD37EC" w:rsidRPr="00D859B9" w:rsidRDefault="00DD37EC" w:rsidP="0090072A">
            <w:pPr>
              <w:tabs>
                <w:tab w:val="left" w:pos="1560"/>
              </w:tabs>
              <w:snapToGrid w:val="0"/>
              <w:jc w:val="both"/>
              <w:rPr>
                <w:rFonts w:ascii="Calibri" w:hAnsi="Calibri" w:cs="Calibri"/>
                <w:position w:val="6"/>
                <w:sz w:val="22"/>
                <w:szCs w:val="22"/>
                <w:lang w:val="lt-LT"/>
              </w:rPr>
            </w:pPr>
            <w:r w:rsidRPr="00D859B9">
              <w:rPr>
                <w:rFonts w:ascii="Calibri" w:hAnsi="Calibri" w:cs="Calibri"/>
                <w:position w:val="6"/>
                <w:sz w:val="22"/>
                <w:szCs w:val="22"/>
                <w:lang w:val="lt-LT"/>
              </w:rPr>
              <w:t>(Title of the supplier's manager or authorized representative)</w:t>
            </w:r>
          </w:p>
        </w:tc>
        <w:tc>
          <w:tcPr>
            <w:tcW w:w="604" w:type="dxa"/>
          </w:tcPr>
          <w:p w14:paraId="159E745F" w14:textId="77777777" w:rsidR="00DD37EC" w:rsidRPr="00D859B9" w:rsidRDefault="00DD37EC" w:rsidP="0090072A">
            <w:pPr>
              <w:ind w:firstLine="567"/>
              <w:jc w:val="both"/>
              <w:rPr>
                <w:rFonts w:ascii="Calibri" w:hAnsi="Calibri" w:cs="Calibri"/>
                <w:sz w:val="22"/>
                <w:szCs w:val="22"/>
                <w:lang w:val="lt-LT"/>
              </w:rPr>
            </w:pPr>
          </w:p>
        </w:tc>
        <w:tc>
          <w:tcPr>
            <w:tcW w:w="1980" w:type="dxa"/>
            <w:tcBorders>
              <w:top w:val="single" w:sz="4" w:space="0" w:color="auto"/>
              <w:left w:val="nil"/>
              <w:bottom w:val="nil"/>
              <w:right w:val="nil"/>
            </w:tcBorders>
            <w:hideMark/>
          </w:tcPr>
          <w:p w14:paraId="7AE30ED0" w14:textId="77777777" w:rsidR="00DD37EC" w:rsidRPr="00D859B9" w:rsidRDefault="00DD37EC" w:rsidP="0090072A">
            <w:pPr>
              <w:ind w:firstLine="567"/>
              <w:jc w:val="both"/>
              <w:rPr>
                <w:rFonts w:ascii="Calibri" w:hAnsi="Calibri" w:cs="Calibri"/>
                <w:sz w:val="22"/>
                <w:szCs w:val="22"/>
                <w:lang w:val="lt-LT"/>
              </w:rPr>
            </w:pPr>
            <w:r w:rsidRPr="00D859B9">
              <w:rPr>
                <w:rFonts w:ascii="Calibri" w:hAnsi="Calibri" w:cs="Calibri"/>
                <w:position w:val="6"/>
                <w:sz w:val="22"/>
                <w:szCs w:val="22"/>
                <w:lang w:val="lt-LT"/>
              </w:rPr>
              <w:t>(Signature)</w:t>
            </w:r>
          </w:p>
        </w:tc>
        <w:tc>
          <w:tcPr>
            <w:tcW w:w="701" w:type="dxa"/>
          </w:tcPr>
          <w:p w14:paraId="73BC4B81" w14:textId="77777777" w:rsidR="00DD37EC" w:rsidRPr="00D859B9" w:rsidRDefault="00DD37EC" w:rsidP="0090072A">
            <w:pPr>
              <w:ind w:firstLine="567"/>
              <w:jc w:val="both"/>
              <w:rPr>
                <w:rFonts w:ascii="Calibri" w:hAnsi="Calibri" w:cs="Calibri"/>
                <w:sz w:val="22"/>
                <w:szCs w:val="22"/>
                <w:lang w:val="lt-LT"/>
              </w:rPr>
            </w:pPr>
          </w:p>
        </w:tc>
        <w:tc>
          <w:tcPr>
            <w:tcW w:w="4771" w:type="dxa"/>
            <w:tcBorders>
              <w:top w:val="single" w:sz="4" w:space="0" w:color="auto"/>
              <w:left w:val="nil"/>
              <w:bottom w:val="nil"/>
              <w:right w:val="nil"/>
            </w:tcBorders>
            <w:hideMark/>
          </w:tcPr>
          <w:p w14:paraId="19A97D24" w14:textId="77777777" w:rsidR="00DD37EC" w:rsidRPr="00D859B9" w:rsidRDefault="00DD37EC" w:rsidP="0090072A">
            <w:pPr>
              <w:jc w:val="both"/>
              <w:rPr>
                <w:rFonts w:ascii="Calibri" w:hAnsi="Calibri" w:cs="Calibri"/>
                <w:sz w:val="22"/>
                <w:szCs w:val="22"/>
                <w:lang w:val="lt-LT"/>
              </w:rPr>
            </w:pPr>
            <w:r w:rsidRPr="00D859B9">
              <w:rPr>
                <w:rFonts w:ascii="Calibri" w:hAnsi="Calibri" w:cs="Calibri"/>
                <w:position w:val="6"/>
                <w:sz w:val="22"/>
                <w:szCs w:val="22"/>
                <w:lang w:val="lt-LT"/>
              </w:rPr>
              <w:t>(First name and surname)</w:t>
            </w:r>
          </w:p>
        </w:tc>
        <w:tc>
          <w:tcPr>
            <w:tcW w:w="284" w:type="dxa"/>
          </w:tcPr>
          <w:p w14:paraId="16328980" w14:textId="77777777" w:rsidR="00DD37EC" w:rsidRPr="00D859B9" w:rsidRDefault="00DD37EC" w:rsidP="0090072A">
            <w:pPr>
              <w:ind w:firstLine="567"/>
              <w:jc w:val="both"/>
              <w:rPr>
                <w:rFonts w:ascii="Calibri" w:hAnsi="Calibri" w:cs="Calibri"/>
                <w:sz w:val="22"/>
                <w:szCs w:val="22"/>
                <w:lang w:val="lt-LT"/>
              </w:rPr>
            </w:pPr>
          </w:p>
        </w:tc>
      </w:tr>
    </w:tbl>
    <w:p w14:paraId="0618BE10" w14:textId="77777777" w:rsidR="00DD37EC" w:rsidRPr="00D859B9" w:rsidRDefault="00DD37EC" w:rsidP="003B3E02">
      <w:pPr>
        <w:rPr>
          <w:rFonts w:ascii="Calibri" w:hAnsi="Calibri" w:cs="Calibri"/>
          <w:sz w:val="22"/>
          <w:szCs w:val="22"/>
        </w:rPr>
      </w:pPr>
    </w:p>
    <w:sectPr w:rsidR="00DD37EC" w:rsidRPr="00D859B9" w:rsidSect="003B3E02">
      <w:footerReference w:type="default" r:id="rId11"/>
      <w:pgSz w:w="16838" w:h="11906" w:orient="landscape"/>
      <w:pgMar w:top="1134"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90CE5" w14:textId="77777777" w:rsidR="009C515B" w:rsidRDefault="009C515B" w:rsidP="00DD37EC">
      <w:r>
        <w:separator/>
      </w:r>
    </w:p>
  </w:endnote>
  <w:endnote w:type="continuationSeparator" w:id="0">
    <w:p w14:paraId="1DAED579" w14:textId="77777777" w:rsidR="009C515B" w:rsidRDefault="009C515B" w:rsidP="00DD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39E7" w14:textId="77777777" w:rsidR="00DD37EC" w:rsidRDefault="00DD37EC" w:rsidP="0090072A">
    <w:pPr>
      <w:pStyle w:val="Footer"/>
      <w:jc w:val="center"/>
      <w:rPr>
        <w:lang w:val="ru-RU"/>
      </w:rPr>
    </w:pPr>
    <w:r w:rsidRPr="00F40F7D">
      <w:rPr>
        <w:lang w:val="ru-RU"/>
      </w:rPr>
      <w:fldChar w:fldCharType="begin"/>
    </w:r>
    <w:r w:rsidRPr="00F40F7D">
      <w:rPr>
        <w:lang w:val="ru-RU"/>
      </w:rPr>
      <w:instrText>PAGE   \* MERGEFORMAT</w:instrText>
    </w:r>
    <w:r w:rsidRPr="00F40F7D">
      <w:rPr>
        <w:lang w:val="ru-RU"/>
      </w:rPr>
      <w:fldChar w:fldCharType="separate"/>
    </w:r>
    <w:r>
      <w:rPr>
        <w:noProof/>
        <w:lang w:val="ru-RU"/>
      </w:rPr>
      <w:t>20</w:t>
    </w:r>
    <w:r w:rsidRPr="00F40F7D">
      <w:rPr>
        <w:lang w:val="ru-RU"/>
      </w:rPr>
      <w:fldChar w:fldCharType="end"/>
    </w:r>
  </w:p>
  <w:p w14:paraId="53F3354C" w14:textId="77777777" w:rsidR="00DD37EC" w:rsidRPr="00F40F7D" w:rsidRDefault="00DD37EC" w:rsidP="0090072A">
    <w:pPr>
      <w:pStyle w:val="Footer"/>
      <w:tabs>
        <w:tab w:val="right" w:pos="7938"/>
      </w:tabs>
      <w:ind w:left="1418"/>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58671" w14:textId="77777777" w:rsidR="009C515B" w:rsidRDefault="009C515B" w:rsidP="00DD37EC">
      <w:r>
        <w:separator/>
      </w:r>
    </w:p>
  </w:footnote>
  <w:footnote w:type="continuationSeparator" w:id="0">
    <w:p w14:paraId="581CDCA0" w14:textId="77777777" w:rsidR="009C515B" w:rsidRDefault="009C515B" w:rsidP="00DD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60F"/>
    <w:multiLevelType w:val="hybridMultilevel"/>
    <w:tmpl w:val="DEAC1A12"/>
    <w:lvl w:ilvl="0" w:tplc="62FCFDE8">
      <w:start w:val="1"/>
      <w:numFmt w:val="lowerLetter"/>
      <w:lvlText w:val="%1)"/>
      <w:lvlJc w:val="left"/>
      <w:pPr>
        <w:ind w:left="1440" w:hanging="360"/>
      </w:pPr>
      <w:rPr>
        <w:rFonts w:ascii="Calibri" w:eastAsia="Times New Roman" w:hAnsi="Calibri" w:cs="Calibr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1447BA"/>
    <w:multiLevelType w:val="hybridMultilevel"/>
    <w:tmpl w:val="DEAC1A12"/>
    <w:lvl w:ilvl="0" w:tplc="FFFFFFFF">
      <w:start w:val="1"/>
      <w:numFmt w:val="lowerLetter"/>
      <w:lvlText w:val="%1)"/>
      <w:lvlJc w:val="left"/>
      <w:pPr>
        <w:ind w:left="144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772FD7"/>
    <w:multiLevelType w:val="hybridMultilevel"/>
    <w:tmpl w:val="8A44DE3C"/>
    <w:lvl w:ilvl="0" w:tplc="FFFFFFFF">
      <w:start w:val="1"/>
      <w:numFmt w:val="lowerLetter"/>
      <w:lvlText w:val="%1)"/>
      <w:lvlJc w:val="left"/>
      <w:pPr>
        <w:ind w:left="144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C1C0FE7"/>
    <w:multiLevelType w:val="hybridMultilevel"/>
    <w:tmpl w:val="864ED8A4"/>
    <w:lvl w:ilvl="0" w:tplc="62FCFDE8">
      <w:start w:val="1"/>
      <w:numFmt w:val="lowerLetter"/>
      <w:lvlText w:val="%1)"/>
      <w:lvlJc w:val="left"/>
      <w:pPr>
        <w:ind w:left="1440" w:hanging="360"/>
      </w:pPr>
      <w:rPr>
        <w:rFonts w:ascii="Calibri" w:eastAsia="Times New Roman" w:hAnsi="Calibri" w:cs="Calibr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917129"/>
    <w:multiLevelType w:val="hybridMultilevel"/>
    <w:tmpl w:val="F7924768"/>
    <w:lvl w:ilvl="0" w:tplc="3EFE11B6">
      <w:start w:val="1"/>
      <w:numFmt w:val="decimal"/>
      <w:lvlText w:val="%1."/>
      <w:lvlJc w:val="left"/>
      <w:pPr>
        <w:ind w:left="720" w:hanging="360"/>
      </w:pPr>
      <w:rPr>
        <w:sz w:val="20"/>
      </w:rPr>
    </w:lvl>
    <w:lvl w:ilvl="1" w:tplc="EA16E7F2">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C025E2"/>
    <w:multiLevelType w:val="hybridMultilevel"/>
    <w:tmpl w:val="8A44DE3C"/>
    <w:lvl w:ilvl="0" w:tplc="FFFFFFFF">
      <w:start w:val="1"/>
      <w:numFmt w:val="lowerLetter"/>
      <w:lvlText w:val="%1)"/>
      <w:lvlJc w:val="left"/>
      <w:pPr>
        <w:ind w:left="144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9BA51CB"/>
    <w:multiLevelType w:val="hybridMultilevel"/>
    <w:tmpl w:val="F6C0BA22"/>
    <w:lvl w:ilvl="0" w:tplc="04270017">
      <w:start w:val="1"/>
      <w:numFmt w:val="lowerLetter"/>
      <w:lvlText w:val="%1)"/>
      <w:lvlJc w:val="left"/>
      <w:pPr>
        <w:ind w:left="720" w:hanging="360"/>
      </w:pPr>
    </w:lvl>
    <w:lvl w:ilvl="1" w:tplc="62FCFDE8">
      <w:start w:val="1"/>
      <w:numFmt w:val="lowerLetter"/>
      <w:lvlText w:val="%2)"/>
      <w:lvlJc w:val="left"/>
      <w:pPr>
        <w:ind w:left="1440" w:hanging="360"/>
      </w:pPr>
      <w:rPr>
        <w:rFonts w:ascii="Calibri" w:eastAsia="Times New Roman" w:hAnsi="Calibri" w:cs="Calibr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CC3F26"/>
    <w:multiLevelType w:val="hybridMultilevel"/>
    <w:tmpl w:val="8A44DE3C"/>
    <w:lvl w:ilvl="0" w:tplc="62FCFDE8">
      <w:start w:val="1"/>
      <w:numFmt w:val="lowerLetter"/>
      <w:lvlText w:val="%1)"/>
      <w:lvlJc w:val="left"/>
      <w:pPr>
        <w:ind w:left="1440" w:hanging="360"/>
      </w:pPr>
      <w:rPr>
        <w:rFonts w:ascii="Calibri" w:eastAsia="Times New Roman" w:hAnsi="Calibri" w:cs="Calibr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8680">
    <w:abstractNumId w:val="4"/>
  </w:num>
  <w:num w:numId="2" w16cid:durableId="1786541573">
    <w:abstractNumId w:val="6"/>
  </w:num>
  <w:num w:numId="3" w16cid:durableId="1343972711">
    <w:abstractNumId w:val="7"/>
  </w:num>
  <w:num w:numId="4" w16cid:durableId="224879079">
    <w:abstractNumId w:val="2"/>
  </w:num>
  <w:num w:numId="5" w16cid:durableId="399519947">
    <w:abstractNumId w:val="5"/>
  </w:num>
  <w:num w:numId="6" w16cid:durableId="2092308953">
    <w:abstractNumId w:val="3"/>
  </w:num>
  <w:num w:numId="7" w16cid:durableId="379716233">
    <w:abstractNumId w:val="0"/>
  </w:num>
  <w:num w:numId="8" w16cid:durableId="1544245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EC"/>
    <w:rsid w:val="000E66F0"/>
    <w:rsid w:val="00115EB7"/>
    <w:rsid w:val="001836C4"/>
    <w:rsid w:val="002D5A88"/>
    <w:rsid w:val="00327A5D"/>
    <w:rsid w:val="003A7948"/>
    <w:rsid w:val="003B3E02"/>
    <w:rsid w:val="00402D85"/>
    <w:rsid w:val="0042047A"/>
    <w:rsid w:val="004A7749"/>
    <w:rsid w:val="004B58D5"/>
    <w:rsid w:val="0060059B"/>
    <w:rsid w:val="0067767B"/>
    <w:rsid w:val="006A6C12"/>
    <w:rsid w:val="006B198F"/>
    <w:rsid w:val="0079060B"/>
    <w:rsid w:val="00790CEC"/>
    <w:rsid w:val="0090072A"/>
    <w:rsid w:val="0093658B"/>
    <w:rsid w:val="009A4F7E"/>
    <w:rsid w:val="009C515B"/>
    <w:rsid w:val="00A71B5E"/>
    <w:rsid w:val="00B96D32"/>
    <w:rsid w:val="00BA720F"/>
    <w:rsid w:val="00BB5DD7"/>
    <w:rsid w:val="00BE02F1"/>
    <w:rsid w:val="00C30198"/>
    <w:rsid w:val="00C45030"/>
    <w:rsid w:val="00C85BF8"/>
    <w:rsid w:val="00CA082D"/>
    <w:rsid w:val="00CA23DF"/>
    <w:rsid w:val="00D150C1"/>
    <w:rsid w:val="00D41093"/>
    <w:rsid w:val="00D859B9"/>
    <w:rsid w:val="00DC6D00"/>
    <w:rsid w:val="00DD37EC"/>
    <w:rsid w:val="00E85E75"/>
    <w:rsid w:val="00EE0815"/>
    <w:rsid w:val="00F9747B"/>
    <w:rsid w:val="00FA06C0"/>
    <w:rsid w:val="00FB5D9A"/>
    <w:rsid w:val="00FD2D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4A68A"/>
  <w15:chartTrackingRefBased/>
  <w15:docId w15:val="{545AC890-1CC7-457C-862C-56AF6318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60B"/>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DD3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7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7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7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7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7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7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7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7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7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7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7EC"/>
    <w:rPr>
      <w:rFonts w:eastAsiaTheme="majorEastAsia" w:cstheme="majorBidi"/>
      <w:color w:val="272727" w:themeColor="text1" w:themeTint="D8"/>
    </w:rPr>
  </w:style>
  <w:style w:type="paragraph" w:styleId="Title">
    <w:name w:val="Title"/>
    <w:basedOn w:val="Normal"/>
    <w:next w:val="Normal"/>
    <w:link w:val="TitleChar"/>
    <w:uiPriority w:val="10"/>
    <w:qFormat/>
    <w:rsid w:val="00DD37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7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7EC"/>
    <w:pPr>
      <w:spacing w:before="160"/>
      <w:jc w:val="center"/>
    </w:pPr>
    <w:rPr>
      <w:i/>
      <w:iCs/>
      <w:color w:val="404040" w:themeColor="text1" w:themeTint="BF"/>
    </w:rPr>
  </w:style>
  <w:style w:type="character" w:customStyle="1" w:styleId="QuoteChar">
    <w:name w:val="Quote Char"/>
    <w:basedOn w:val="DefaultParagraphFont"/>
    <w:link w:val="Quote"/>
    <w:uiPriority w:val="29"/>
    <w:rsid w:val="00DD37EC"/>
    <w:rPr>
      <w:i/>
      <w:iCs/>
      <w:color w:val="404040" w:themeColor="text1" w:themeTint="BF"/>
    </w:rPr>
  </w:style>
  <w:style w:type="paragraph" w:styleId="ListParagraph">
    <w:name w:val="List Paragraph"/>
    <w:aliases w:val="List Paragraph Red,Bullet EY,Bullet Points,Liste Paragraf,Citation List,Buletai,List Paragraph21,lp1,Bullet 1,Use Case List Paragraph,List Paragraph111,Paragraph,ERP-List Paragraph,List Paragraph1,List Paragraph11,Numbering,Primus H 3,bl1"/>
    <w:basedOn w:val="Normal"/>
    <w:link w:val="ListParagraphChar"/>
    <w:uiPriority w:val="34"/>
    <w:qFormat/>
    <w:rsid w:val="00DD37EC"/>
    <w:pPr>
      <w:ind w:left="720"/>
      <w:contextualSpacing/>
    </w:pPr>
  </w:style>
  <w:style w:type="character" w:styleId="IntenseEmphasis">
    <w:name w:val="Intense Emphasis"/>
    <w:basedOn w:val="DefaultParagraphFont"/>
    <w:uiPriority w:val="21"/>
    <w:qFormat/>
    <w:rsid w:val="00DD37EC"/>
    <w:rPr>
      <w:i/>
      <w:iCs/>
      <w:color w:val="0F4761" w:themeColor="accent1" w:themeShade="BF"/>
    </w:rPr>
  </w:style>
  <w:style w:type="paragraph" w:styleId="IntenseQuote">
    <w:name w:val="Intense Quote"/>
    <w:basedOn w:val="Normal"/>
    <w:next w:val="Normal"/>
    <w:link w:val="IntenseQuoteChar"/>
    <w:uiPriority w:val="30"/>
    <w:qFormat/>
    <w:rsid w:val="00DD3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7EC"/>
    <w:rPr>
      <w:i/>
      <w:iCs/>
      <w:color w:val="0F4761" w:themeColor="accent1" w:themeShade="BF"/>
    </w:rPr>
  </w:style>
  <w:style w:type="character" w:styleId="IntenseReference">
    <w:name w:val="Intense Reference"/>
    <w:basedOn w:val="DefaultParagraphFont"/>
    <w:uiPriority w:val="32"/>
    <w:qFormat/>
    <w:rsid w:val="00DD37EC"/>
    <w:rPr>
      <w:b/>
      <w:bCs/>
      <w:smallCaps/>
      <w:color w:val="0F4761" w:themeColor="accent1" w:themeShade="BF"/>
      <w:spacing w:val="5"/>
    </w:rPr>
  </w:style>
  <w:style w:type="paragraph" w:styleId="Footer">
    <w:name w:val="footer"/>
    <w:basedOn w:val="Normal"/>
    <w:link w:val="FooterChar"/>
    <w:uiPriority w:val="99"/>
    <w:rsid w:val="00DD37EC"/>
    <w:pPr>
      <w:tabs>
        <w:tab w:val="center" w:pos="4320"/>
        <w:tab w:val="right" w:pos="8640"/>
      </w:tabs>
      <w:spacing w:before="120" w:after="120"/>
    </w:pPr>
    <w:rPr>
      <w:rFonts w:ascii="Arial" w:hAnsi="Arial"/>
      <w:sz w:val="20"/>
      <w:szCs w:val="20"/>
      <w:lang w:val="sv-SE"/>
    </w:rPr>
  </w:style>
  <w:style w:type="character" w:customStyle="1" w:styleId="FooterChar">
    <w:name w:val="Footer Char"/>
    <w:basedOn w:val="DefaultParagraphFont"/>
    <w:link w:val="Footer"/>
    <w:uiPriority w:val="99"/>
    <w:rsid w:val="00DD37EC"/>
    <w:rPr>
      <w:rFonts w:ascii="Arial" w:eastAsia="Times New Roman" w:hAnsi="Arial" w:cs="Times New Roman"/>
      <w:kern w:val="0"/>
      <w:sz w:val="20"/>
      <w:szCs w:val="20"/>
      <w:lang w:val="sv-SE"/>
      <w14:ligatures w14:val="none"/>
    </w:rPr>
  </w:style>
  <w:style w:type="table" w:styleId="TableGrid">
    <w:name w:val="Table Grid"/>
    <w:basedOn w:val="TableNormal"/>
    <w:uiPriority w:val="99"/>
    <w:rsid w:val="00DD37E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let Points Char,Liste Paragraf Char,Citation List Char,Buletai Char,List Paragraph21 Char,lp1 Char,Bullet 1 Char,Use Case List Paragraph Char,List Paragraph111 Char,Paragraph Char,bl1 Char"/>
    <w:link w:val="ListParagraph"/>
    <w:uiPriority w:val="34"/>
    <w:qFormat/>
    <w:locked/>
    <w:rsid w:val="00DD37EC"/>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ootnote Text Char Char Char Char"/>
    <w:basedOn w:val="Normal"/>
    <w:link w:val="FootnoteTextChar"/>
    <w:uiPriority w:val="99"/>
    <w:unhideWhenUsed/>
    <w:rsid w:val="00DD37EC"/>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DD37EC"/>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ootnote Reference Number,Footnote Reference_LVL6,Footnote Reference_LVL61,Footnote Reference_LVL62,Footnote Reference_LVL63,Footnote Reference_LVL64,SUPERS,Fußnotenzeichen3,Footnote symbol,Footnote reference number,C,Re,fr,Nota,Ref,o"/>
    <w:basedOn w:val="DefaultParagraphFont"/>
    <w:uiPriority w:val="99"/>
    <w:unhideWhenUsed/>
    <w:qFormat/>
    <w:rsid w:val="00DD37EC"/>
    <w:rPr>
      <w:vertAlign w:val="superscript"/>
    </w:rPr>
  </w:style>
  <w:style w:type="paragraph" w:styleId="NoSpacing">
    <w:name w:val="No Spacing"/>
    <w:link w:val="NoSpacingChar"/>
    <w:uiPriority w:val="1"/>
    <w:qFormat/>
    <w:rsid w:val="00DD37EC"/>
    <w:pPr>
      <w:spacing w:after="0" w:line="240" w:lineRule="auto"/>
      <w:jc w:val="both"/>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DD37EC"/>
    <w:rPr>
      <w:rFonts w:eastAsiaTheme="minorEastAsia"/>
      <w:kern w:val="0"/>
      <w:sz w:val="22"/>
      <w:szCs w:val="22"/>
      <w:lang w:val="en-US"/>
      <w14:ligatures w14:val="none"/>
    </w:rPr>
  </w:style>
  <w:style w:type="paragraph" w:styleId="NormalWeb">
    <w:name w:val="Normal (Web)"/>
    <w:basedOn w:val="Normal"/>
    <w:uiPriority w:val="99"/>
    <w:semiHidden/>
    <w:unhideWhenUsed/>
    <w:rsid w:val="00D41093"/>
  </w:style>
  <w:style w:type="character" w:styleId="Hyperlink">
    <w:name w:val="Hyperlink"/>
    <w:basedOn w:val="DefaultParagraphFont"/>
    <w:uiPriority w:val="99"/>
    <w:unhideWhenUsed/>
    <w:rsid w:val="0060059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87448-2E28-48DE-A8D2-B4E68D47631C}">
  <ds:schemaRefs>
    <ds:schemaRef ds:uri="http://schemas.microsoft.com/sharepoint/v3/contenttype/forms"/>
  </ds:schemaRefs>
</ds:datastoreItem>
</file>

<file path=customXml/itemProps2.xml><?xml version="1.0" encoding="utf-8"?>
<ds:datastoreItem xmlns:ds="http://schemas.openxmlformats.org/officeDocument/2006/customXml" ds:itemID="{8E15FA1F-0B58-4971-A371-D1E13CD80880}">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978D0EC1-97D9-41EF-954B-42C8EB5F3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6E42E-C26F-42C9-A604-FBC0F9532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Annex 6 - List of Supplier Services</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6 - List of Supplier Services</dc:title>
  <dc:subject/>
  <dc:creator>Laura Sungailaitė-Jurčė</dc:creator>
  <cp:keywords>, docId:B5E6E289A6746348C5C9E7B45138EB88</cp:keywords>
  <dc:description/>
  <cp:lastModifiedBy>Laura Sungailaitė-Jurčė</cp:lastModifiedBy>
  <cp:revision>2</cp:revision>
  <dcterms:created xsi:type="dcterms:W3CDTF">2026-03-09T12:40:00Z</dcterms:created>
  <dcterms:modified xsi:type="dcterms:W3CDTF">2026-03-09T12:40:00Z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ad9a3e9a-b12e-43c8-876f-456b69ace609</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pirkimų skyrius|f1f7510f-e303-4b3e-a568-a8cf6cb0ac94;#4359;#Teisės ir pirkimų skyrius|72419e98-9ffe-4573-a524-85d9b5806ebb;#4363;#Ukrainos ir taikos investicijų skyrius|3fe9dbe6-3f97-46f0-ba46-4cccdb346c0e;#3174;#Tarptautinių vystomojo bendradarbiavimo projektų skyrius|6147cdd9-1227-4384-bc5f-05bff22a22b1</vt:lpwstr>
  </property>
  <property fmtid="{D5CDD505-2E9C-101B-9397-08002B2CF9AE}" pid="6" name="ContentTypeId">
    <vt:lpwstr>0x010100D76F90AF19434866994CD715ED8FEE4200712820E1B0DE314FBCE77D75ADAD206D</vt:lpwstr>
  </property>
  <property fmtid="{D5CDD505-2E9C-101B-9397-08002B2CF9AE}" pid="7" name="DmsPermissionsUsers">
    <vt:lpwstr>1283;#Laura Sungailaitė-Jurčė;#273;#Dalia Vinklerė;#1496;#Živilė Jančauskienė;#1197;#Agnė Juršėnaitė-Skovorodko;#325;#Inga Kavaliauskienė;#641;#Austėja Vilkelytė;#79;#Neringa Pukanasienė</vt:lpwstr>
  </property>
  <property fmtid="{D5CDD505-2E9C-101B-9397-08002B2CF9AE}" pid="8" name="DmsCommChanPerm">
    <vt:lpwstr/>
  </property>
  <property fmtid="{D5CDD505-2E9C-101B-9397-08002B2CF9AE}" pid="9" name="DmsPermissionsConfid">
    <vt:bool>false</vt:bool>
  </property>
</Properties>
</file>