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8D1CE" w14:textId="62BCE1C8" w:rsidR="00B65085" w:rsidRPr="00AB6BC8" w:rsidRDefault="0012102B" w:rsidP="0024481B">
      <w:pPr>
        <w:tabs>
          <w:tab w:val="left" w:pos="3593"/>
        </w:tabs>
        <w:spacing w:after="0" w:line="240" w:lineRule="auto"/>
        <w:jc w:val="right"/>
        <w:rPr>
          <w:rFonts w:ascii="Times New Roman" w:hAnsi="Times New Roman" w:cs="Times New Roman"/>
          <w:sz w:val="24"/>
          <w:szCs w:val="24"/>
          <w:lang w:val="en-GB"/>
        </w:rPr>
      </w:pPr>
      <w:r>
        <w:rPr>
          <w:rFonts w:ascii="Times New Roman" w:hAnsi="Times New Roman" w:cs="Times New Roman"/>
          <w:sz w:val="24"/>
          <w:szCs w:val="24"/>
          <w:lang w:val="en-GB"/>
        </w:rPr>
        <w:t>Annex 1 of the Procurement Conditions</w:t>
      </w:r>
      <w:r w:rsidR="00C02EAE" w:rsidRPr="00AB6BC8">
        <w:rPr>
          <w:rFonts w:ascii="Times New Roman" w:hAnsi="Times New Roman" w:cs="Times New Roman"/>
          <w:sz w:val="24"/>
          <w:szCs w:val="24"/>
          <w:lang w:val="en-GB"/>
        </w:rPr>
        <w:t xml:space="preserve"> </w:t>
      </w:r>
    </w:p>
    <w:p w14:paraId="3905750C" w14:textId="77777777" w:rsidR="000128F8" w:rsidRPr="00AB6BC8" w:rsidRDefault="000128F8" w:rsidP="00EC1D66">
      <w:pPr>
        <w:tabs>
          <w:tab w:val="left" w:pos="3593"/>
        </w:tabs>
        <w:spacing w:after="0" w:line="360" w:lineRule="auto"/>
        <w:rPr>
          <w:rFonts w:ascii="Times New Roman" w:hAnsi="Times New Roman" w:cs="Times New Roman"/>
          <w:sz w:val="24"/>
          <w:szCs w:val="24"/>
          <w:lang w:val="en-GB"/>
        </w:rPr>
      </w:pPr>
    </w:p>
    <w:p w14:paraId="59BBA241" w14:textId="77777777" w:rsidR="00676E35" w:rsidRDefault="00676E35" w:rsidP="00350E01">
      <w:pPr>
        <w:tabs>
          <w:tab w:val="left" w:pos="3593"/>
        </w:tabs>
        <w:spacing w:after="0" w:line="240" w:lineRule="auto"/>
        <w:jc w:val="center"/>
        <w:rPr>
          <w:rFonts w:ascii="Times New Roman" w:hAnsi="Times New Roman" w:cs="Times New Roman"/>
          <w:b/>
          <w:bCs/>
          <w:sz w:val="24"/>
          <w:szCs w:val="24"/>
          <w:lang w:val="en-GB"/>
        </w:rPr>
      </w:pPr>
      <w:r w:rsidRPr="00AB6BC8">
        <w:rPr>
          <w:rFonts w:ascii="Times New Roman" w:hAnsi="Times New Roman" w:cs="Times New Roman"/>
          <w:b/>
          <w:bCs/>
          <w:sz w:val="24"/>
          <w:szCs w:val="24"/>
          <w:lang w:val="en-GB"/>
        </w:rPr>
        <w:t xml:space="preserve">TECHNICAL SPECIFICATION </w:t>
      </w:r>
    </w:p>
    <w:p w14:paraId="2D4526E2" w14:textId="77777777" w:rsidR="0012102B" w:rsidRPr="00AB6BC8" w:rsidRDefault="0012102B" w:rsidP="00350E01">
      <w:pPr>
        <w:tabs>
          <w:tab w:val="left" w:pos="3593"/>
        </w:tabs>
        <w:spacing w:after="0" w:line="240" w:lineRule="auto"/>
        <w:jc w:val="center"/>
        <w:rPr>
          <w:rFonts w:ascii="Times New Roman" w:hAnsi="Times New Roman" w:cs="Times New Roman"/>
          <w:b/>
          <w:bCs/>
          <w:sz w:val="24"/>
          <w:szCs w:val="24"/>
          <w:lang w:val="en-GB"/>
        </w:rPr>
      </w:pPr>
    </w:p>
    <w:p w14:paraId="3324F60E" w14:textId="4BDA9D7F" w:rsidR="00EC1D66" w:rsidRPr="00AB6BC8" w:rsidRDefault="0030143D" w:rsidP="00350E01">
      <w:pPr>
        <w:tabs>
          <w:tab w:val="left" w:pos="3593"/>
        </w:tabs>
        <w:spacing w:after="0" w:line="240" w:lineRule="auto"/>
        <w:jc w:val="center"/>
        <w:rPr>
          <w:rFonts w:ascii="Times New Roman" w:hAnsi="Times New Roman" w:cs="Times New Roman"/>
          <w:b/>
          <w:bCs/>
          <w:sz w:val="24"/>
          <w:szCs w:val="24"/>
          <w:lang w:val="en-GB"/>
        </w:rPr>
      </w:pPr>
      <w:r w:rsidRPr="00AB6BC8">
        <w:rPr>
          <w:rFonts w:ascii="Times New Roman" w:hAnsi="Times New Roman" w:cs="Times New Roman"/>
          <w:b/>
          <w:bCs/>
          <w:sz w:val="24"/>
          <w:szCs w:val="24"/>
          <w:lang w:val="en-GB"/>
        </w:rPr>
        <w:t>ORGANISATION AND PROVISION OF PASSENGER TRANSPORT SERVICES</w:t>
      </w:r>
      <w:r w:rsidR="00676E35" w:rsidRPr="00AB6BC8">
        <w:rPr>
          <w:rFonts w:ascii="Times New Roman" w:hAnsi="Times New Roman" w:cs="Times New Roman"/>
          <w:b/>
          <w:bCs/>
          <w:sz w:val="24"/>
          <w:szCs w:val="24"/>
          <w:lang w:val="en-GB"/>
        </w:rPr>
        <w:t xml:space="preserve"> </w:t>
      </w:r>
    </w:p>
    <w:p w14:paraId="2C00338E" w14:textId="77777777" w:rsidR="00720924" w:rsidRPr="00AB6BC8" w:rsidRDefault="00720924" w:rsidP="00350E01">
      <w:pPr>
        <w:tabs>
          <w:tab w:val="left" w:pos="3593"/>
        </w:tabs>
        <w:spacing w:after="0" w:line="240" w:lineRule="auto"/>
        <w:jc w:val="center"/>
        <w:rPr>
          <w:rFonts w:ascii="Times New Roman" w:hAnsi="Times New Roman" w:cs="Times New Roman"/>
          <w:b/>
          <w:bCs/>
          <w:sz w:val="24"/>
          <w:szCs w:val="24"/>
          <w:lang w:val="en-GB"/>
        </w:rPr>
      </w:pPr>
    </w:p>
    <w:p w14:paraId="1EC69878" w14:textId="77777777" w:rsidR="0000158A" w:rsidRPr="00AB6BC8" w:rsidRDefault="0000158A" w:rsidP="00350E01">
      <w:pPr>
        <w:numPr>
          <w:ilvl w:val="0"/>
          <w:numId w:val="39"/>
        </w:numPr>
        <w:autoSpaceDE w:val="0"/>
        <w:autoSpaceDN w:val="0"/>
        <w:adjustRightInd w:val="0"/>
        <w:spacing w:after="0" w:line="240" w:lineRule="auto"/>
        <w:ind w:left="0" w:firstLine="1134"/>
        <w:jc w:val="center"/>
        <w:rPr>
          <w:rFonts w:ascii="Times New Roman" w:hAnsi="Times New Roman" w:cs="Times New Roman"/>
          <w:b/>
          <w:bCs/>
          <w:sz w:val="24"/>
          <w:szCs w:val="24"/>
          <w:lang w:val="en-GB"/>
        </w:rPr>
      </w:pPr>
      <w:r w:rsidRPr="00AB6BC8">
        <w:rPr>
          <w:rFonts w:ascii="Times New Roman" w:hAnsi="Times New Roman" w:cs="Times New Roman"/>
          <w:b/>
          <w:bCs/>
          <w:sz w:val="24"/>
          <w:szCs w:val="24"/>
          <w:lang w:val="en-GB"/>
        </w:rPr>
        <w:t>GENERAL REQUIREMENTS</w:t>
      </w:r>
    </w:p>
    <w:p w14:paraId="43D3EAD1" w14:textId="77777777" w:rsidR="0000158A" w:rsidRPr="00AB6BC8" w:rsidRDefault="0000158A" w:rsidP="00350E01">
      <w:pPr>
        <w:tabs>
          <w:tab w:val="left" w:pos="3593"/>
        </w:tabs>
        <w:spacing w:after="0" w:line="240" w:lineRule="auto"/>
        <w:jc w:val="center"/>
        <w:rPr>
          <w:rFonts w:ascii="Times New Roman" w:hAnsi="Times New Roman" w:cs="Times New Roman"/>
          <w:b/>
          <w:bCs/>
          <w:sz w:val="24"/>
          <w:szCs w:val="24"/>
          <w:lang w:val="en-GB"/>
        </w:rPr>
      </w:pPr>
    </w:p>
    <w:p w14:paraId="33E428BF" w14:textId="19A97661" w:rsidR="00720924" w:rsidRPr="00AB6BC8" w:rsidRDefault="003B5457"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This procurement concerns </w:t>
      </w:r>
      <w:r w:rsidR="00D42AA3" w:rsidRPr="00AB6BC8">
        <w:rPr>
          <w:rFonts w:ascii="Times New Roman" w:hAnsi="Times New Roman" w:cs="Times New Roman"/>
          <w:sz w:val="24"/>
          <w:szCs w:val="24"/>
          <w:lang w:val="en-GB"/>
        </w:rPr>
        <w:t xml:space="preserve">the organisation and provision of passenger transport services by road with drivers, including the coordination of vehicles, drivers, routes and related operational arrangements, for </w:t>
      </w:r>
      <w:r w:rsidRPr="00AB6BC8">
        <w:rPr>
          <w:rFonts w:ascii="Times New Roman" w:hAnsi="Times New Roman" w:cs="Times New Roman"/>
          <w:sz w:val="24"/>
          <w:szCs w:val="24"/>
          <w:lang w:val="en-GB"/>
        </w:rPr>
        <w:t xml:space="preserve">the carriage of passengers from and/or to </w:t>
      </w:r>
      <w:r w:rsidR="00092A8F" w:rsidRPr="00AB6BC8">
        <w:rPr>
          <w:rFonts w:ascii="Times New Roman" w:hAnsi="Times New Roman" w:cs="Times New Roman"/>
          <w:sz w:val="24"/>
          <w:szCs w:val="24"/>
          <w:lang w:val="en-GB"/>
        </w:rPr>
        <w:t xml:space="preserve">Lithuania, </w:t>
      </w:r>
      <w:r w:rsidRPr="00AB6BC8">
        <w:rPr>
          <w:rFonts w:ascii="Times New Roman" w:hAnsi="Times New Roman" w:cs="Times New Roman"/>
          <w:sz w:val="24"/>
          <w:szCs w:val="24"/>
          <w:lang w:val="en-GB"/>
        </w:rPr>
        <w:t>Poland, Slovakia, Hungary, Moldova and Romania to destinations in Ukraine and back, as well as for transfers within Ukraine, where requested by the customer. Services may start or end at airports, railway or bus stations, border crossing points, accommodation facilities, offices, logistics or humanitarian facilities, or other locations specified in an order. The services may include:</w:t>
      </w:r>
    </w:p>
    <w:p w14:paraId="52FBF28A" w14:textId="77777777" w:rsidR="002B6C18" w:rsidRPr="00AB6BC8" w:rsidRDefault="00FC0C5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Transportation services covering the entire continuous route from the initial point of departure to the point</w:t>
      </w:r>
      <w:r w:rsidR="00EE7718" w:rsidRPr="00AB6BC8">
        <w:rPr>
          <w:rFonts w:ascii="Times New Roman" w:hAnsi="Times New Roman" w:cs="Times New Roman"/>
          <w:sz w:val="24"/>
          <w:szCs w:val="24"/>
          <w:lang w:val="en-GB"/>
        </w:rPr>
        <w:t xml:space="preserve">(s) </w:t>
      </w:r>
      <w:r w:rsidRPr="00AB6BC8">
        <w:rPr>
          <w:rFonts w:ascii="Times New Roman" w:hAnsi="Times New Roman" w:cs="Times New Roman"/>
          <w:sz w:val="24"/>
          <w:szCs w:val="24"/>
          <w:lang w:val="en-GB"/>
        </w:rPr>
        <w:t>of arrival</w:t>
      </w:r>
      <w:r w:rsidR="002B6C18" w:rsidRPr="00AB6BC8">
        <w:rPr>
          <w:rFonts w:ascii="Times New Roman" w:hAnsi="Times New Roman" w:cs="Times New Roman"/>
          <w:sz w:val="24"/>
          <w:szCs w:val="24"/>
          <w:lang w:val="en-GB"/>
        </w:rPr>
        <w:t>;</w:t>
      </w:r>
    </w:p>
    <w:p w14:paraId="26947918" w14:textId="77777777" w:rsidR="002B6C18" w:rsidRPr="00AB6BC8" w:rsidRDefault="002B6C18" w:rsidP="00172C1E">
      <w:pPr>
        <w:pStyle w:val="ListParagraph"/>
        <w:numPr>
          <w:ilvl w:val="1"/>
          <w:numId w:val="38"/>
        </w:numPr>
        <w:tabs>
          <w:tab w:val="num" w:pos="720"/>
          <w:tab w:val="left" w:pos="1134"/>
        </w:tabs>
        <w:spacing w:after="0" w:line="240" w:lineRule="auto"/>
        <w:ind w:hanging="83"/>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Routes with several stops and/or </w:t>
      </w:r>
      <w:r w:rsidR="00EE7718" w:rsidRPr="00AB6BC8">
        <w:rPr>
          <w:rFonts w:ascii="Times New Roman" w:hAnsi="Times New Roman" w:cs="Times New Roman"/>
          <w:sz w:val="24"/>
          <w:szCs w:val="24"/>
          <w:lang w:val="en-GB"/>
        </w:rPr>
        <w:t>overnight</w:t>
      </w:r>
      <w:r w:rsidRPr="00AB6BC8">
        <w:rPr>
          <w:rFonts w:ascii="Times New Roman" w:hAnsi="Times New Roman" w:cs="Times New Roman"/>
          <w:sz w:val="24"/>
          <w:szCs w:val="24"/>
          <w:lang w:val="en-GB"/>
        </w:rPr>
        <w:t xml:space="preserve"> stays;</w:t>
      </w:r>
    </w:p>
    <w:p w14:paraId="28F642D8" w14:textId="618F343E" w:rsidR="002B6C18" w:rsidRPr="00AB6BC8" w:rsidRDefault="009F4B17" w:rsidP="00172C1E">
      <w:pPr>
        <w:pStyle w:val="ListParagraph"/>
        <w:numPr>
          <w:ilvl w:val="1"/>
          <w:numId w:val="38"/>
        </w:numPr>
        <w:tabs>
          <w:tab w:val="num" w:pos="792"/>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Simultaneous transport of small and larger groups. Where a standard 5-seat passenger car, including the driver's seat, is used, no more than 3 passengers shall be transported in that vehicle </w:t>
      </w:r>
      <w:proofErr w:type="gramStart"/>
      <w:r w:rsidRPr="00AB6BC8">
        <w:rPr>
          <w:rFonts w:ascii="Times New Roman" w:hAnsi="Times New Roman" w:cs="Times New Roman"/>
          <w:sz w:val="24"/>
          <w:szCs w:val="24"/>
          <w:lang w:val="en-GB"/>
        </w:rPr>
        <w:t>in order to</w:t>
      </w:r>
      <w:proofErr w:type="gramEnd"/>
      <w:r w:rsidRPr="00AB6BC8">
        <w:rPr>
          <w:rFonts w:ascii="Times New Roman" w:hAnsi="Times New Roman" w:cs="Times New Roman"/>
          <w:sz w:val="24"/>
          <w:szCs w:val="24"/>
          <w:lang w:val="en-GB"/>
        </w:rPr>
        <w:t xml:space="preserve"> ensure sufficient space and comfort during long-distance journeys. Where a larger M1 category vehicle is used, the number of passengers may correspond to the vehicle's approved passenger seating capacity, excluding the driver's seat. For larger groups, including groups of up to 25 passengers, the Supplier shall provide </w:t>
      </w:r>
      <w:proofErr w:type="gramStart"/>
      <w:r w:rsidRPr="00AB6BC8">
        <w:rPr>
          <w:rFonts w:ascii="Times New Roman" w:hAnsi="Times New Roman" w:cs="Times New Roman"/>
          <w:sz w:val="24"/>
          <w:szCs w:val="24"/>
          <w:lang w:val="en-GB"/>
        </w:rPr>
        <w:t>a sufficient number of</w:t>
      </w:r>
      <w:proofErr w:type="gramEnd"/>
      <w:r w:rsidRPr="00AB6BC8">
        <w:rPr>
          <w:rFonts w:ascii="Times New Roman" w:hAnsi="Times New Roman" w:cs="Times New Roman"/>
          <w:sz w:val="24"/>
          <w:szCs w:val="24"/>
          <w:lang w:val="en-GB"/>
        </w:rPr>
        <w:t xml:space="preserve"> suitable M1 category vehicles to transport all passengers and their luggage safely and comfortably</w:t>
      </w:r>
      <w:r w:rsidR="002B6C18" w:rsidRPr="00AB6BC8">
        <w:rPr>
          <w:rFonts w:ascii="Times New Roman" w:hAnsi="Times New Roman" w:cs="Times New Roman"/>
          <w:sz w:val="24"/>
          <w:szCs w:val="24"/>
          <w:lang w:val="en-GB"/>
        </w:rPr>
        <w:t>;</w:t>
      </w:r>
    </w:p>
    <w:p w14:paraId="0A6F29FF" w14:textId="459612DB" w:rsidR="003069EB" w:rsidRPr="00AB6BC8" w:rsidRDefault="003069EB" w:rsidP="00172C1E">
      <w:pPr>
        <w:pStyle w:val="ListParagraph"/>
        <w:numPr>
          <w:ilvl w:val="1"/>
          <w:numId w:val="38"/>
        </w:numPr>
        <w:tabs>
          <w:tab w:val="num" w:pos="792"/>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Several orders may be submitted at the same time, requiring up to 5 vehicles </w:t>
      </w:r>
      <w:r w:rsidR="0030143D" w:rsidRPr="00AB6BC8">
        <w:rPr>
          <w:rFonts w:ascii="Times New Roman" w:hAnsi="Times New Roman" w:cs="Times New Roman"/>
          <w:sz w:val="24"/>
          <w:szCs w:val="24"/>
          <w:lang w:val="en-GB"/>
        </w:rPr>
        <w:t xml:space="preserve">in total, including a combination of </w:t>
      </w:r>
      <w:r w:rsidR="0038573D" w:rsidRPr="00AB6BC8">
        <w:rPr>
          <w:rFonts w:ascii="Times New Roman" w:hAnsi="Times New Roman" w:cs="Times New Roman"/>
          <w:sz w:val="24"/>
          <w:szCs w:val="24"/>
          <w:lang w:val="en-GB"/>
        </w:rPr>
        <w:t>v</w:t>
      </w:r>
      <w:r w:rsidR="0030143D" w:rsidRPr="00AB6BC8">
        <w:rPr>
          <w:rFonts w:ascii="Times New Roman" w:hAnsi="Times New Roman" w:cs="Times New Roman"/>
          <w:sz w:val="24"/>
          <w:szCs w:val="24"/>
          <w:lang w:val="en-GB"/>
        </w:rPr>
        <w:t xml:space="preserve">ehicle Class A and </w:t>
      </w:r>
      <w:r w:rsidR="0038573D" w:rsidRPr="00AB6BC8">
        <w:rPr>
          <w:rFonts w:ascii="Times New Roman" w:hAnsi="Times New Roman" w:cs="Times New Roman"/>
          <w:sz w:val="24"/>
          <w:szCs w:val="24"/>
          <w:lang w:val="en-GB"/>
        </w:rPr>
        <w:t>v</w:t>
      </w:r>
      <w:r w:rsidR="0030143D" w:rsidRPr="00AB6BC8">
        <w:rPr>
          <w:rFonts w:ascii="Times New Roman" w:hAnsi="Times New Roman" w:cs="Times New Roman"/>
          <w:sz w:val="24"/>
          <w:szCs w:val="24"/>
          <w:lang w:val="en-GB"/>
        </w:rPr>
        <w:t xml:space="preserve">ehicle Class B vehicles (described in </w:t>
      </w:r>
      <w:r w:rsidR="00172C1E" w:rsidRPr="00AB6BC8">
        <w:rPr>
          <w:rFonts w:ascii="Times New Roman" w:hAnsi="Times New Roman" w:cs="Times New Roman"/>
          <w:sz w:val="24"/>
          <w:szCs w:val="24"/>
          <w:lang w:val="en-GB"/>
        </w:rPr>
        <w:t>c</w:t>
      </w:r>
      <w:r w:rsidR="0030143D" w:rsidRPr="00AB6BC8">
        <w:rPr>
          <w:rFonts w:ascii="Times New Roman" w:hAnsi="Times New Roman" w:cs="Times New Roman"/>
          <w:sz w:val="24"/>
          <w:szCs w:val="24"/>
          <w:lang w:val="en-GB"/>
        </w:rPr>
        <w:t>lause</w:t>
      </w:r>
      <w:r w:rsidR="00172C1E" w:rsidRPr="00AB6BC8">
        <w:rPr>
          <w:rFonts w:ascii="Times New Roman" w:hAnsi="Times New Roman" w:cs="Times New Roman"/>
          <w:sz w:val="24"/>
          <w:szCs w:val="24"/>
          <w:lang w:val="en-GB"/>
        </w:rPr>
        <w:t xml:space="preserve"> 8</w:t>
      </w:r>
      <w:r w:rsidR="0030143D" w:rsidRPr="00AB6BC8">
        <w:rPr>
          <w:rFonts w:ascii="Times New Roman" w:hAnsi="Times New Roman" w:cs="Times New Roman"/>
          <w:sz w:val="24"/>
          <w:szCs w:val="24"/>
          <w:lang w:val="en-GB"/>
        </w:rPr>
        <w:t>).</w:t>
      </w:r>
    </w:p>
    <w:p w14:paraId="65AAC0B9" w14:textId="7754D5C4" w:rsidR="005C0A01" w:rsidRPr="00AB6BC8" w:rsidRDefault="00020E85" w:rsidP="00172C1E">
      <w:pPr>
        <w:numPr>
          <w:ilvl w:val="0"/>
          <w:numId w:val="38"/>
        </w:numPr>
        <w:tabs>
          <w:tab w:val="left" w:pos="1134"/>
        </w:tabs>
        <w:spacing w:after="0" w:line="240" w:lineRule="auto"/>
        <w:ind w:left="0" w:firstLine="709"/>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estimated frequency of </w:t>
      </w:r>
      <w:r w:rsidR="006F2089" w:rsidRPr="00AB6BC8">
        <w:rPr>
          <w:rFonts w:ascii="Times New Roman" w:hAnsi="Times New Roman" w:cs="Times New Roman"/>
          <w:sz w:val="24"/>
          <w:szCs w:val="24"/>
          <w:lang w:val="en-GB"/>
        </w:rPr>
        <w:t>o</w:t>
      </w:r>
      <w:r w:rsidRPr="00AB6BC8">
        <w:rPr>
          <w:rFonts w:ascii="Times New Roman" w:hAnsi="Times New Roman" w:cs="Times New Roman"/>
          <w:sz w:val="24"/>
          <w:szCs w:val="24"/>
          <w:lang w:val="en-GB"/>
        </w:rPr>
        <w:t>rders is approximately two trips per month.</w:t>
      </w:r>
    </w:p>
    <w:p w14:paraId="62B07609" w14:textId="77777777" w:rsidR="00E55025" w:rsidRPr="00AB6BC8" w:rsidRDefault="00E55025" w:rsidP="00172C1E">
      <w:pPr>
        <w:numPr>
          <w:ilvl w:val="0"/>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Services must be provided </w:t>
      </w:r>
      <w:r w:rsidR="00713AF1" w:rsidRPr="00AB6BC8">
        <w:rPr>
          <w:rFonts w:ascii="Times New Roman" w:hAnsi="Times New Roman" w:cs="Times New Roman"/>
          <w:sz w:val="24"/>
          <w:szCs w:val="24"/>
          <w:lang w:val="en-GB"/>
        </w:rPr>
        <w:t>on any day of the week and at any time of the day</w:t>
      </w:r>
      <w:r w:rsidRPr="00AB6BC8">
        <w:rPr>
          <w:rFonts w:ascii="Times New Roman" w:hAnsi="Times New Roman" w:cs="Times New Roman"/>
          <w:sz w:val="24"/>
          <w:szCs w:val="24"/>
          <w:lang w:val="en-GB"/>
        </w:rPr>
        <w:t>, including weekends and public holidays.</w:t>
      </w:r>
    </w:p>
    <w:p w14:paraId="26AD28A3" w14:textId="77777777" w:rsidR="00720924" w:rsidRPr="00AB6BC8" w:rsidRDefault="00720924"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ensure that only vehicles that meet the requirements set out in Section II and any safety requirements set out in this technical specification are used for the provision of services.</w:t>
      </w:r>
    </w:p>
    <w:p w14:paraId="467DC4CC" w14:textId="4EDAD51D" w:rsidR="006A3093" w:rsidRPr="00AB6BC8" w:rsidRDefault="006A3093"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Service pricing</w:t>
      </w:r>
      <w:r w:rsidR="0070104D">
        <w:rPr>
          <w:rStyle w:val="FootnoteReference"/>
          <w:rFonts w:ascii="Times New Roman" w:hAnsi="Times New Roman" w:cs="Times New Roman"/>
          <w:sz w:val="24"/>
          <w:szCs w:val="24"/>
          <w:lang w:val="en-GB"/>
        </w:rPr>
        <w:footnoteReference w:id="2"/>
      </w:r>
      <w:r w:rsidRPr="00AB6BC8">
        <w:rPr>
          <w:rFonts w:ascii="Times New Roman" w:hAnsi="Times New Roman" w:cs="Times New Roman"/>
          <w:sz w:val="24"/>
          <w:szCs w:val="24"/>
          <w:lang w:val="en-GB"/>
        </w:rPr>
        <w:t>:</w:t>
      </w:r>
    </w:p>
    <w:p w14:paraId="389DE4D5" w14:textId="55D89E8A" w:rsidR="006A3093" w:rsidRPr="00AB6BC8" w:rsidRDefault="006A3093" w:rsidP="006A3093">
      <w:pPr>
        <w:pStyle w:val="ListParagraph"/>
        <w:numPr>
          <w:ilvl w:val="1"/>
          <w:numId w:val="38"/>
        </w:numPr>
        <w:tabs>
          <w:tab w:val="left" w:pos="426"/>
        </w:tabs>
        <w:autoSpaceDE w:val="0"/>
        <w:autoSpaceDN w:val="0"/>
        <w:adjustRightInd w:val="0"/>
        <w:spacing w:after="0" w:line="240" w:lineRule="auto"/>
        <w:ind w:left="0" w:firstLine="702"/>
        <w:jc w:val="both"/>
        <w:rPr>
          <w:rFonts w:ascii="Times New Roman" w:hAnsi="Times New Roman" w:cs="Times New Roman"/>
          <w:sz w:val="24"/>
          <w:szCs w:val="24"/>
          <w:lang w:val="en-GB"/>
        </w:rPr>
      </w:pPr>
      <w:r w:rsidRPr="00AB6BC8">
        <w:rPr>
          <w:rFonts w:ascii="Times New Roman" w:hAnsi="Times New Roman" w:cs="Times New Roman"/>
          <w:b/>
          <w:bCs/>
          <w:sz w:val="24"/>
          <w:szCs w:val="24"/>
          <w:lang w:val="en-GB"/>
        </w:rPr>
        <w:t xml:space="preserve">Standard </w:t>
      </w:r>
      <w:r w:rsidR="00C10B7E" w:rsidRPr="00AB6BC8">
        <w:rPr>
          <w:rFonts w:ascii="Times New Roman" w:hAnsi="Times New Roman" w:cs="Times New Roman"/>
          <w:b/>
          <w:bCs/>
          <w:sz w:val="24"/>
          <w:szCs w:val="24"/>
          <w:lang w:val="en-GB"/>
        </w:rPr>
        <w:t>orders</w:t>
      </w:r>
      <w:r w:rsidR="00C10B7E" w:rsidRPr="00AB6BC8">
        <w:rPr>
          <w:rFonts w:ascii="Times New Roman" w:hAnsi="Times New Roman" w:cs="Times New Roman"/>
          <w:sz w:val="24"/>
          <w:szCs w:val="24"/>
          <w:lang w:val="en-GB"/>
        </w:rPr>
        <w:t xml:space="preserve">. </w:t>
      </w:r>
      <w:r w:rsidRPr="00AB6BC8">
        <w:rPr>
          <w:rFonts w:ascii="Times New Roman" w:hAnsi="Times New Roman" w:cs="Times New Roman"/>
          <w:sz w:val="24"/>
          <w:szCs w:val="24"/>
          <w:lang w:val="en-GB"/>
        </w:rPr>
        <w:t>The supplier shall propose fixed rates for standard one-way routes in their proposal (point 4.1 of Tender form, Annex 2 of the Procurement Conditions). These rates shall include: the vehicle and the driver; the entire passenger transport route; the vehicle’s journey to the pick-up point and return; fuel, road tolls and parking; accommodation and rest periods for the drivers; border queues and other normal journey times; all other costs incurred by the supplier.</w:t>
      </w:r>
    </w:p>
    <w:p w14:paraId="1C60807E" w14:textId="0A94A914" w:rsidR="006A3093" w:rsidRPr="00AB6BC8" w:rsidRDefault="00C10B7E" w:rsidP="006A3093">
      <w:pPr>
        <w:pStyle w:val="ListParagraph"/>
        <w:tabs>
          <w:tab w:val="left" w:pos="426"/>
        </w:tabs>
        <w:autoSpaceDE w:val="0"/>
        <w:autoSpaceDN w:val="0"/>
        <w:adjustRightInd w:val="0"/>
        <w:spacing w:after="0" w:line="240" w:lineRule="auto"/>
        <w:ind w:left="0" w:firstLine="702"/>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 </w:t>
      </w:r>
      <w:r w:rsidR="006A3093" w:rsidRPr="00AB6BC8">
        <w:rPr>
          <w:rFonts w:ascii="Times New Roman" w:hAnsi="Times New Roman" w:cs="Times New Roman"/>
          <w:sz w:val="24"/>
          <w:szCs w:val="24"/>
          <w:lang w:val="en-GB"/>
        </w:rPr>
        <w:t xml:space="preserve">For standard </w:t>
      </w:r>
      <w:r w:rsidRPr="00AB6BC8">
        <w:rPr>
          <w:rFonts w:ascii="Times New Roman" w:hAnsi="Times New Roman" w:cs="Times New Roman"/>
          <w:sz w:val="24"/>
          <w:szCs w:val="24"/>
          <w:lang w:val="en-GB"/>
        </w:rPr>
        <w:t>orders</w:t>
      </w:r>
      <w:r w:rsidR="006A3093" w:rsidRPr="00AB6BC8">
        <w:rPr>
          <w:rFonts w:ascii="Times New Roman" w:hAnsi="Times New Roman" w:cs="Times New Roman"/>
          <w:sz w:val="24"/>
          <w:szCs w:val="24"/>
          <w:lang w:val="en-GB"/>
        </w:rPr>
        <w:t>, there would be no additional charge for kilometres travelled or for normal waiting times.</w:t>
      </w:r>
    </w:p>
    <w:p w14:paraId="49AD1EE4" w14:textId="266EE881" w:rsidR="006A3093" w:rsidRPr="00AB6BC8" w:rsidRDefault="00C10B7E" w:rsidP="00C10B7E">
      <w:pPr>
        <w:pStyle w:val="ListParagraph"/>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b/>
          <w:bCs/>
          <w:sz w:val="24"/>
          <w:szCs w:val="24"/>
          <w:lang w:val="en-GB"/>
        </w:rPr>
        <w:t>N</w:t>
      </w:r>
      <w:r w:rsidR="006A3093" w:rsidRPr="00AB6BC8">
        <w:rPr>
          <w:rFonts w:ascii="Times New Roman" w:hAnsi="Times New Roman" w:cs="Times New Roman"/>
          <w:b/>
          <w:bCs/>
          <w:sz w:val="24"/>
          <w:szCs w:val="24"/>
          <w:lang w:val="en-GB"/>
        </w:rPr>
        <w:t>on-standard orders</w:t>
      </w:r>
      <w:r w:rsidR="001525A6" w:rsidRPr="00AB6BC8">
        <w:rPr>
          <w:rFonts w:ascii="Times New Roman" w:hAnsi="Times New Roman" w:cs="Times New Roman"/>
          <w:sz w:val="24"/>
          <w:szCs w:val="24"/>
          <w:lang w:val="en-GB"/>
        </w:rPr>
        <w:t>.</w:t>
      </w:r>
      <w:r w:rsidR="006A3093" w:rsidRPr="00AB6BC8">
        <w:rPr>
          <w:rFonts w:ascii="Times New Roman" w:hAnsi="Times New Roman" w:cs="Times New Roman"/>
          <w:sz w:val="24"/>
          <w:szCs w:val="24"/>
          <w:lang w:val="en-GB"/>
        </w:rPr>
        <w:t xml:space="preserve"> </w:t>
      </w:r>
      <w:r w:rsidR="001525A6" w:rsidRPr="00AB6BC8">
        <w:rPr>
          <w:rFonts w:ascii="Times New Roman" w:hAnsi="Times New Roman" w:cs="Times New Roman"/>
          <w:sz w:val="24"/>
          <w:szCs w:val="24"/>
          <w:lang w:val="en-GB"/>
        </w:rPr>
        <w:t>T</w:t>
      </w:r>
      <w:r w:rsidR="006A3093" w:rsidRPr="00AB6BC8">
        <w:rPr>
          <w:rFonts w:ascii="Times New Roman" w:hAnsi="Times New Roman" w:cs="Times New Roman"/>
          <w:sz w:val="24"/>
          <w:szCs w:val="24"/>
          <w:lang w:val="en-GB"/>
        </w:rPr>
        <w:t>he Supplier shall calculate a price using the</w:t>
      </w:r>
      <w:r w:rsidR="001525A6" w:rsidRPr="00AB6BC8">
        <w:rPr>
          <w:rFonts w:ascii="Times New Roman" w:hAnsi="Times New Roman" w:cs="Times New Roman"/>
          <w:sz w:val="24"/>
          <w:szCs w:val="24"/>
          <w:lang w:val="en-GB"/>
        </w:rPr>
        <w:t xml:space="preserve"> fixed</w:t>
      </w:r>
      <w:r w:rsidR="006A3093" w:rsidRPr="00AB6BC8">
        <w:rPr>
          <w:rFonts w:ascii="Times New Roman" w:hAnsi="Times New Roman" w:cs="Times New Roman"/>
          <w:sz w:val="24"/>
          <w:szCs w:val="24"/>
          <w:lang w:val="en-GB"/>
        </w:rPr>
        <w:t xml:space="preserve"> rates in </w:t>
      </w:r>
      <w:r w:rsidR="001525A6" w:rsidRPr="00AB6BC8">
        <w:rPr>
          <w:rFonts w:ascii="Times New Roman" w:hAnsi="Times New Roman" w:cs="Times New Roman"/>
          <w:sz w:val="24"/>
          <w:szCs w:val="24"/>
          <w:lang w:val="en-GB"/>
        </w:rPr>
        <w:t>point 4.2 of Tender form (Annex 2 of the Procurement Conditions)</w:t>
      </w:r>
      <w:r w:rsidR="006A3093" w:rsidRPr="00AB6BC8">
        <w:rPr>
          <w:rFonts w:ascii="Times New Roman" w:hAnsi="Times New Roman" w:cs="Times New Roman"/>
          <w:sz w:val="24"/>
          <w:szCs w:val="24"/>
          <w:lang w:val="en-GB"/>
        </w:rPr>
        <w:t>, and the Contracting Authority shall approve that price before confirming the order.</w:t>
      </w:r>
    </w:p>
    <w:p w14:paraId="1186DE15" w14:textId="77777777" w:rsidR="006A3093" w:rsidRPr="00AB6BC8" w:rsidRDefault="006A3093" w:rsidP="001525A6">
      <w:pPr>
        <w:pStyle w:val="ListParagraph"/>
        <w:tabs>
          <w:tab w:val="left" w:pos="426"/>
          <w:tab w:val="left" w:pos="1134"/>
        </w:tabs>
        <w:autoSpaceDE w:val="0"/>
        <w:autoSpaceDN w:val="0"/>
        <w:adjustRightInd w:val="0"/>
        <w:spacing w:after="0" w:line="240" w:lineRule="auto"/>
        <w:ind w:left="0" w:firstLine="792"/>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kilometre rate applies to the total distance needed to perform the order, including the vehicle's agreed travel to the first passenger pick-up point and its agreed return after the final drop-off. The route and total payable distance must be agreed before the order is confirmed.</w:t>
      </w:r>
    </w:p>
    <w:p w14:paraId="1C7EA19A" w14:textId="7E028984" w:rsidR="006A3093" w:rsidRPr="00AB6BC8" w:rsidRDefault="006A3093" w:rsidP="001525A6">
      <w:pPr>
        <w:pStyle w:val="ListParagraph"/>
        <w:tabs>
          <w:tab w:val="left" w:pos="426"/>
          <w:tab w:val="left" w:pos="1134"/>
        </w:tabs>
        <w:autoSpaceDE w:val="0"/>
        <w:autoSpaceDN w:val="0"/>
        <w:adjustRightInd w:val="0"/>
        <w:spacing w:after="0" w:line="240" w:lineRule="auto"/>
        <w:ind w:left="0" w:firstLine="792"/>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Waiting is charged only when the Contracting Authority asks the vehicle and driver to remain at its disposal at a specified place. Border queues, traffic delays, driver rest, refuelling, breakdowns and delays attributable to the Supplier are not charged as waiting.</w:t>
      </w:r>
    </w:p>
    <w:p w14:paraId="6A7B6096" w14:textId="2A8D9357" w:rsidR="00BB102D" w:rsidRPr="00AB6BC8" w:rsidRDefault="00806609" w:rsidP="00BB102D">
      <w:pPr>
        <w:tabs>
          <w:tab w:val="left" w:pos="426"/>
          <w:tab w:val="left" w:pos="1134"/>
        </w:tabs>
        <w:autoSpaceDE w:val="0"/>
        <w:autoSpaceDN w:val="0"/>
        <w:adjustRightInd w:val="0"/>
        <w:spacing w:after="0"/>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lastRenderedPageBreak/>
        <w:tab/>
      </w:r>
      <w:r w:rsidR="0012570C">
        <w:rPr>
          <w:rFonts w:ascii="Times New Roman" w:hAnsi="Times New Roman" w:cs="Times New Roman"/>
          <w:sz w:val="24"/>
          <w:szCs w:val="24"/>
          <w:lang w:val="en-GB"/>
        </w:rPr>
        <w:t xml:space="preserve">   </w:t>
      </w:r>
      <w:r w:rsidRPr="0012570C">
        <w:rPr>
          <w:rFonts w:ascii="Times New Roman" w:hAnsi="Times New Roman" w:cs="Times New Roman"/>
          <w:b/>
          <w:bCs/>
          <w:sz w:val="24"/>
          <w:szCs w:val="24"/>
          <w:lang w:val="en-GB"/>
        </w:rPr>
        <w:t xml:space="preserve"> </w:t>
      </w:r>
      <w:r w:rsidR="0012570C" w:rsidRPr="0012570C">
        <w:rPr>
          <w:rFonts w:ascii="Times New Roman" w:hAnsi="Times New Roman" w:cs="Times New Roman"/>
          <w:b/>
          <w:bCs/>
          <w:sz w:val="24"/>
          <w:szCs w:val="24"/>
          <w:lang w:val="en-GB"/>
        </w:rPr>
        <w:t>5.2.1.</w:t>
      </w:r>
      <w:r w:rsidRPr="00AB6BC8">
        <w:rPr>
          <w:rFonts w:ascii="Times New Roman" w:hAnsi="Times New Roman" w:cs="Times New Roman"/>
          <w:sz w:val="24"/>
          <w:szCs w:val="24"/>
          <w:lang w:val="en-GB"/>
        </w:rPr>
        <w:t xml:space="preserve"> </w:t>
      </w:r>
      <w:r w:rsidR="007438F5" w:rsidRPr="00AB6BC8">
        <w:rPr>
          <w:rFonts w:ascii="Times New Roman" w:hAnsi="Times New Roman" w:cs="Times New Roman"/>
          <w:b/>
          <w:bCs/>
          <w:sz w:val="24"/>
          <w:szCs w:val="24"/>
          <w:lang w:val="en-GB"/>
        </w:rPr>
        <w:t>Fixed rate per kilometre</w:t>
      </w:r>
      <w:r w:rsidR="007438F5" w:rsidRPr="00AB6BC8">
        <w:rPr>
          <w:rFonts w:ascii="Times New Roman" w:hAnsi="Times New Roman" w:cs="Times New Roman"/>
          <w:sz w:val="24"/>
          <w:szCs w:val="24"/>
          <w:lang w:val="en-GB"/>
        </w:rPr>
        <w:t xml:space="preserve"> for a non-standard route</w:t>
      </w:r>
      <w:r w:rsidRPr="00AB6BC8">
        <w:rPr>
          <w:rFonts w:ascii="Times New Roman" w:hAnsi="Times New Roman" w:cs="Times New Roman"/>
          <w:sz w:val="24"/>
          <w:szCs w:val="24"/>
          <w:lang w:val="en-GB"/>
        </w:rPr>
        <w:t xml:space="preserve"> </w:t>
      </w:r>
      <w:r w:rsidR="007438F5" w:rsidRPr="00AB6BC8">
        <w:rPr>
          <w:rFonts w:ascii="Times New Roman" w:hAnsi="Times New Roman"/>
          <w:lang w:val="en-GB"/>
        </w:rPr>
        <w:t xml:space="preserve">applies only when the required route is not listed in </w:t>
      </w:r>
      <w:r w:rsidR="007438F5" w:rsidRPr="00AB6BC8">
        <w:rPr>
          <w:rFonts w:ascii="Times New Roman" w:hAnsi="Times New Roman" w:cs="Times New Roman"/>
          <w:sz w:val="24"/>
          <w:szCs w:val="24"/>
          <w:lang w:val="en-GB"/>
        </w:rPr>
        <w:t>point 4.1 of Tender form</w:t>
      </w:r>
      <w:r w:rsidR="007438F5" w:rsidRPr="00AB6BC8">
        <w:rPr>
          <w:rFonts w:ascii="Times New Roman" w:hAnsi="Times New Roman"/>
          <w:lang w:val="en-GB"/>
        </w:rPr>
        <w:t xml:space="preserve"> or is materially different from a standard route. The payable distance includes the passenger route and the vehicle’s reasonable and previously agreed travel necessary to reach the first passenger pick-up point and to return after the final passenger drop-off. No other empty mileage is payable. Before confirming the order, the Supplier shall provide the proposed route, the total number of payable kilometres and the preliminary order price. These details must be approved by the Contracting Authority. Additional kilometres are payable only if they result from a change requested or approved by the Contracting Authority or from an objectively necessary safety or traffic diversion not attributable to the Supplier</w:t>
      </w:r>
      <w:r w:rsidR="007438F5" w:rsidRPr="00AB6BC8">
        <w:rPr>
          <w:rFonts w:ascii="Times New Roman" w:hAnsi="Times New Roman" w:cs="Times New Roman"/>
          <w:sz w:val="24"/>
          <w:szCs w:val="24"/>
          <w:lang w:val="en-GB"/>
        </w:rPr>
        <w:t xml:space="preserve">. </w:t>
      </w:r>
      <w:r w:rsidR="007438F5" w:rsidRPr="00AB6BC8">
        <w:rPr>
          <w:rFonts w:ascii="Times New Roman" w:hAnsi="Times New Roman"/>
          <w:lang w:val="en-GB"/>
        </w:rPr>
        <w:t>The fixed rate per kilometre shall include the vehicle, driver or drivers required for lawful and safe performance, fuel, tolls, parking, driver accommodation, statutory rest and all other ordinary costs of performing the order.</w:t>
      </w:r>
      <w:r w:rsidR="00BB102D" w:rsidRPr="00AB6BC8">
        <w:rPr>
          <w:rFonts w:ascii="Times New Roman" w:hAnsi="Times New Roman"/>
          <w:lang w:val="en-GB"/>
        </w:rPr>
        <w:t xml:space="preserve"> P</w:t>
      </w:r>
      <w:r w:rsidRPr="00AB6BC8">
        <w:rPr>
          <w:rFonts w:ascii="Times New Roman" w:hAnsi="Times New Roman" w:cs="Times New Roman"/>
          <w:sz w:val="24"/>
          <w:szCs w:val="24"/>
          <w:lang w:val="en-GB"/>
        </w:rPr>
        <w:t>ayment is made for the entire pre-agreed mileage</w:t>
      </w:r>
      <w:r w:rsidR="00BB102D" w:rsidRPr="00AB6BC8">
        <w:rPr>
          <w:rFonts w:ascii="Times New Roman" w:hAnsi="Times New Roman" w:cs="Times New Roman"/>
          <w:sz w:val="24"/>
          <w:szCs w:val="24"/>
          <w:lang w:val="en-GB"/>
        </w:rPr>
        <w:t>. T</w:t>
      </w:r>
      <w:r w:rsidRPr="00AB6BC8">
        <w:rPr>
          <w:rFonts w:ascii="Times New Roman" w:hAnsi="Times New Roman" w:cs="Times New Roman"/>
          <w:sz w:val="24"/>
          <w:szCs w:val="24"/>
          <w:lang w:val="en-GB"/>
        </w:rPr>
        <w:t>he mileage includes the journey to collect passengers and the return journey</w:t>
      </w:r>
      <w:r w:rsidR="00BB102D" w:rsidRPr="00AB6BC8">
        <w:rPr>
          <w:rFonts w:ascii="Times New Roman" w:hAnsi="Times New Roman" w:cs="Times New Roman"/>
          <w:sz w:val="24"/>
          <w:szCs w:val="24"/>
          <w:lang w:val="en-GB"/>
        </w:rPr>
        <w:t>. T</w:t>
      </w:r>
      <w:r w:rsidRPr="00AB6BC8">
        <w:rPr>
          <w:rFonts w:ascii="Times New Roman" w:hAnsi="Times New Roman" w:cs="Times New Roman"/>
          <w:sz w:val="24"/>
          <w:szCs w:val="24"/>
          <w:lang w:val="en-GB"/>
        </w:rPr>
        <w:t>he supplier may not unilaterally select a carrier located an unreasonably long distance away and present the contracting authority with disproportionate empty mileage</w:t>
      </w:r>
      <w:r w:rsidR="00BB102D" w:rsidRPr="00AB6BC8">
        <w:rPr>
          <w:rFonts w:ascii="Times New Roman" w:hAnsi="Times New Roman" w:cs="Times New Roman"/>
          <w:sz w:val="24"/>
          <w:szCs w:val="24"/>
          <w:lang w:val="en-GB"/>
        </w:rPr>
        <w:t>. A</w:t>
      </w:r>
      <w:r w:rsidRPr="00AB6BC8">
        <w:rPr>
          <w:rFonts w:ascii="Times New Roman" w:hAnsi="Times New Roman" w:cs="Times New Roman"/>
          <w:sz w:val="24"/>
          <w:szCs w:val="24"/>
          <w:lang w:val="en-GB"/>
        </w:rPr>
        <w:t xml:space="preserve">dditional kilometres shall be paid for only where there is an objective reason or a reason approved by the contracting authority and according to the </w:t>
      </w:r>
      <w:r w:rsidR="00E33B3A" w:rsidRPr="00AB6BC8">
        <w:rPr>
          <w:rFonts w:ascii="Times New Roman" w:hAnsi="Times New Roman" w:cs="Times New Roman"/>
          <w:sz w:val="24"/>
          <w:szCs w:val="24"/>
          <w:lang w:val="en-GB"/>
        </w:rPr>
        <w:t>specified rates in point 4.2 of Tender form</w:t>
      </w:r>
      <w:r w:rsidRPr="00AB6BC8">
        <w:rPr>
          <w:rFonts w:ascii="Times New Roman" w:hAnsi="Times New Roman" w:cs="Times New Roman"/>
          <w:sz w:val="24"/>
          <w:szCs w:val="24"/>
          <w:lang w:val="en-GB"/>
        </w:rPr>
        <w:t>.</w:t>
      </w:r>
    </w:p>
    <w:p w14:paraId="79BC57C8" w14:textId="0198CC27" w:rsidR="007438F5" w:rsidRPr="00AB6BC8" w:rsidRDefault="00BB102D" w:rsidP="00BB102D">
      <w:pPr>
        <w:tabs>
          <w:tab w:val="left" w:pos="426"/>
          <w:tab w:val="left" w:pos="1134"/>
        </w:tabs>
        <w:autoSpaceDE w:val="0"/>
        <w:autoSpaceDN w:val="0"/>
        <w:adjustRightInd w:val="0"/>
        <w:spacing w:after="0"/>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ab/>
        <w:t xml:space="preserve">   </w:t>
      </w:r>
      <w:r w:rsidR="0012570C" w:rsidRPr="0012570C">
        <w:rPr>
          <w:rFonts w:ascii="Times New Roman" w:hAnsi="Times New Roman" w:cs="Times New Roman"/>
          <w:b/>
          <w:bCs/>
          <w:sz w:val="24"/>
          <w:szCs w:val="24"/>
          <w:lang w:val="en-GB"/>
        </w:rPr>
        <w:t>5.2.2.</w:t>
      </w:r>
      <w:r w:rsidR="0012570C">
        <w:rPr>
          <w:rFonts w:ascii="Times New Roman" w:hAnsi="Times New Roman" w:cs="Times New Roman"/>
          <w:b/>
          <w:bCs/>
          <w:sz w:val="24"/>
          <w:szCs w:val="24"/>
          <w:lang w:val="en-GB"/>
        </w:rPr>
        <w:t xml:space="preserve"> </w:t>
      </w:r>
      <w:r w:rsidR="007438F5" w:rsidRPr="00AB6BC8">
        <w:rPr>
          <w:rFonts w:ascii="Times New Roman" w:hAnsi="Times New Roman" w:cs="Times New Roman"/>
          <w:b/>
          <w:bCs/>
          <w:sz w:val="24"/>
          <w:szCs w:val="24"/>
          <w:lang w:val="en-GB"/>
        </w:rPr>
        <w:t>Fixed rate for waiting</w:t>
      </w:r>
      <w:r w:rsidR="007438F5" w:rsidRPr="00AB6BC8">
        <w:rPr>
          <w:rFonts w:ascii="Times New Roman" w:hAnsi="Times New Roman" w:cs="Times New Roman"/>
          <w:sz w:val="24"/>
          <w:szCs w:val="24"/>
          <w:lang w:val="en-GB"/>
        </w:rPr>
        <w:t xml:space="preserve"> expressly requested by the Contracting Authority </w:t>
      </w:r>
      <w:r w:rsidRPr="00AB6BC8">
        <w:rPr>
          <w:rFonts w:ascii="Times New Roman" w:hAnsi="Times New Roman"/>
          <w:lang w:val="en-GB"/>
        </w:rPr>
        <w:t xml:space="preserve">applies only where the Contracting Authority expressly requests the vehicle and driver to remain at its disposal at a specified place before continuing or completing the service. Waiting time shall be calculated from the time specified by the Contracting Authority until the vehicle is instructed to continue the service and shall be charged in 30-minute increments. Border queues, traffic delays, statutory driver rest, refuelling, vehicle breakdowns, route-planning errors and other delays attributable to the Supplier are not treated as chargeable waiting time. This rate means: </w:t>
      </w:r>
    </w:p>
    <w:p w14:paraId="4980847F" w14:textId="1EDF151B" w:rsidR="007438F5" w:rsidRPr="00AB6BC8" w:rsidRDefault="007438F5" w:rsidP="007438F5">
      <w:pPr>
        <w:pStyle w:val="ListParagraph"/>
        <w:numPr>
          <w:ilvl w:val="0"/>
          <w:numId w:val="43"/>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waiting time is only paid for when the Contracting Authority specifically requests that the vehicle wait;</w:t>
      </w:r>
    </w:p>
    <w:p w14:paraId="519484F8" w14:textId="77777777" w:rsidR="007438F5" w:rsidRPr="00AB6BC8" w:rsidRDefault="007438F5" w:rsidP="007438F5">
      <w:pPr>
        <w:pStyle w:val="ListParagraph"/>
        <w:numPr>
          <w:ilvl w:val="0"/>
          <w:numId w:val="45"/>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driver must wait until the passengers have finished their meeting;</w:t>
      </w:r>
    </w:p>
    <w:p w14:paraId="234B85E8" w14:textId="77777777" w:rsidR="007438F5" w:rsidRPr="00AB6BC8" w:rsidRDefault="007438F5" w:rsidP="007438F5">
      <w:pPr>
        <w:pStyle w:val="ListParagraph"/>
        <w:numPr>
          <w:ilvl w:val="0"/>
          <w:numId w:val="45"/>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start and end of the waiting period must be clearly recorded;</w:t>
      </w:r>
    </w:p>
    <w:p w14:paraId="521B1E79" w14:textId="77777777" w:rsidR="007438F5" w:rsidRPr="00AB6BC8" w:rsidRDefault="007438F5" w:rsidP="007438F5">
      <w:pPr>
        <w:pStyle w:val="ListParagraph"/>
        <w:numPr>
          <w:ilvl w:val="0"/>
          <w:numId w:val="45"/>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waiting time is calculated in 30-minute intervals;</w:t>
      </w:r>
    </w:p>
    <w:p w14:paraId="6EE5A4B8" w14:textId="77777777" w:rsidR="007438F5" w:rsidRPr="00AB6BC8" w:rsidRDefault="007438F5" w:rsidP="007438F5">
      <w:pPr>
        <w:pStyle w:val="ListParagraph"/>
        <w:numPr>
          <w:ilvl w:val="0"/>
          <w:numId w:val="45"/>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border queues, traffic jams, driver rest periods, refuelling and breakdowns are not subject to additional payment;</w:t>
      </w:r>
    </w:p>
    <w:p w14:paraId="2D0A37AC" w14:textId="389D0364" w:rsidR="00806609" w:rsidRPr="00AB6BC8" w:rsidRDefault="007438F5" w:rsidP="007438F5">
      <w:pPr>
        <w:pStyle w:val="ListParagraph"/>
        <w:numPr>
          <w:ilvl w:val="0"/>
          <w:numId w:val="45"/>
        </w:numPr>
        <w:tabs>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normal journey time on a standard route is not considered waiting time</w:t>
      </w:r>
      <w:r w:rsidR="00AB6BC8" w:rsidRPr="00AB6BC8">
        <w:rPr>
          <w:rFonts w:ascii="Times New Roman" w:hAnsi="Times New Roman" w:cs="Times New Roman"/>
          <w:sz w:val="24"/>
          <w:szCs w:val="24"/>
          <w:lang w:val="en-GB"/>
        </w:rPr>
        <w:t>.</w:t>
      </w:r>
    </w:p>
    <w:p w14:paraId="2F4D54FF" w14:textId="55BE5391" w:rsidR="00AB6BC8" w:rsidRPr="00AB6BC8" w:rsidRDefault="0012570C" w:rsidP="00AB6BC8">
      <w:pPr>
        <w:pStyle w:val="ListParagraph"/>
        <w:tabs>
          <w:tab w:val="left" w:pos="426"/>
          <w:tab w:val="left" w:pos="1134"/>
        </w:tabs>
        <w:autoSpaceDE w:val="0"/>
        <w:autoSpaceDN w:val="0"/>
        <w:adjustRightInd w:val="0"/>
        <w:spacing w:after="0" w:line="240" w:lineRule="auto"/>
        <w:ind w:left="0" w:firstLine="720"/>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5.2.3. </w:t>
      </w:r>
      <w:r w:rsidR="00AB6BC8" w:rsidRPr="00AB6BC8">
        <w:rPr>
          <w:rFonts w:ascii="Times New Roman" w:hAnsi="Times New Roman" w:cs="Times New Roman"/>
          <w:b/>
          <w:bCs/>
          <w:sz w:val="24"/>
          <w:szCs w:val="24"/>
          <w:lang w:val="en-GB"/>
        </w:rPr>
        <w:t xml:space="preserve">Fixed rate for an additional 24-hour period </w:t>
      </w:r>
      <w:r w:rsidR="00AB6BC8" w:rsidRPr="00AB6BC8">
        <w:rPr>
          <w:rFonts w:ascii="Times New Roman" w:hAnsi="Times New Roman" w:cs="Times New Roman"/>
          <w:sz w:val="24"/>
          <w:szCs w:val="24"/>
          <w:lang w:val="en-GB"/>
        </w:rPr>
        <w:t>expressly requested or approved by the Contracting Authority. The rate applies for each additional 24-hour period during which, at the Contracting Authority’s request, the vehicle and driver remain assigned to the same Order. The rate covers the availability of the vehicle and driver and the driver’s accommodation and daily expenses but does not include kilometres travelled or chargeable waiting time. The same period may not be charged both as an additional 24-hour period and as waiting time. The rate shall not apply solely because the performance of a standard route takes more than 24 hours.</w:t>
      </w:r>
    </w:p>
    <w:p w14:paraId="5BFCC83C" w14:textId="450F15F9" w:rsidR="00720924" w:rsidRPr="00AB6BC8" w:rsidRDefault="00020E85"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w:t>
      </w:r>
      <w:r w:rsidR="00BB102D" w:rsidRPr="00AB6BC8">
        <w:rPr>
          <w:rFonts w:ascii="Times New Roman" w:hAnsi="Times New Roman" w:cs="Times New Roman"/>
          <w:sz w:val="24"/>
          <w:szCs w:val="24"/>
          <w:lang w:val="en-GB"/>
        </w:rPr>
        <w:t>fixed rates</w:t>
      </w:r>
      <w:r w:rsidRPr="00AB6BC8">
        <w:rPr>
          <w:rFonts w:ascii="Times New Roman" w:hAnsi="Times New Roman" w:cs="Times New Roman"/>
          <w:sz w:val="24"/>
          <w:szCs w:val="24"/>
          <w:lang w:val="en-GB"/>
        </w:rPr>
        <w:t xml:space="preserve"> include</w:t>
      </w:r>
      <w:r w:rsidR="00720924" w:rsidRPr="00AB6BC8">
        <w:rPr>
          <w:rFonts w:ascii="Times New Roman" w:hAnsi="Times New Roman" w:cs="Times New Roman"/>
          <w:sz w:val="24"/>
          <w:szCs w:val="24"/>
          <w:lang w:val="en-GB"/>
        </w:rPr>
        <w:t xml:space="preserve"> all possible travel-related costs and fees incurred by the supplier, unless the customer explicitly agrees otherwise in writing, including:</w:t>
      </w:r>
    </w:p>
    <w:p w14:paraId="0B9A8988" w14:textId="77777777" w:rsidR="00720924" w:rsidRPr="00AB6BC8" w:rsidRDefault="00720924"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 operating costs; </w:t>
      </w:r>
    </w:p>
    <w:p w14:paraId="429AD0D1" w14:textId="77777777" w:rsidR="00720924" w:rsidRPr="00AB6BC8" w:rsidRDefault="08AA4EEF"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driver services</w:t>
      </w:r>
      <w:r w:rsidR="006B40E4" w:rsidRPr="00AB6BC8">
        <w:rPr>
          <w:rFonts w:ascii="Times New Roman" w:hAnsi="Times New Roman" w:cs="Times New Roman"/>
          <w:sz w:val="24"/>
          <w:szCs w:val="24"/>
          <w:lang w:val="en-GB"/>
        </w:rPr>
        <w:t>, including driver accommodation and travel expenses</w:t>
      </w:r>
      <w:r w:rsidRPr="00AB6BC8">
        <w:rPr>
          <w:rFonts w:ascii="Times New Roman" w:hAnsi="Times New Roman" w:cs="Times New Roman"/>
          <w:sz w:val="24"/>
          <w:szCs w:val="24"/>
          <w:lang w:val="en-GB"/>
        </w:rPr>
        <w:t>;</w:t>
      </w:r>
    </w:p>
    <w:p w14:paraId="4849B46C" w14:textId="77777777" w:rsidR="00720924" w:rsidRPr="00AB6BC8" w:rsidRDefault="00720924"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 </w:t>
      </w:r>
      <w:r w:rsidR="006B40E4" w:rsidRPr="00AB6BC8">
        <w:rPr>
          <w:rFonts w:ascii="Times New Roman" w:hAnsi="Times New Roman" w:cs="Times New Roman"/>
          <w:sz w:val="24"/>
          <w:szCs w:val="24"/>
          <w:lang w:val="en-GB"/>
        </w:rPr>
        <w:t xml:space="preserve">depreciation </w:t>
      </w:r>
      <w:r w:rsidRPr="00AB6BC8">
        <w:rPr>
          <w:rFonts w:ascii="Times New Roman" w:hAnsi="Times New Roman" w:cs="Times New Roman"/>
          <w:sz w:val="24"/>
          <w:szCs w:val="24"/>
          <w:lang w:val="en-GB"/>
        </w:rPr>
        <w:t xml:space="preserve">costs; </w:t>
      </w:r>
    </w:p>
    <w:p w14:paraId="4E9B6C8C" w14:textId="3711F3BA" w:rsidR="00713AF1" w:rsidRPr="00AB6BC8" w:rsidRDefault="00713AF1"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paid parking and car park </w:t>
      </w:r>
      <w:r w:rsidR="00B3692F" w:rsidRPr="00AB6BC8">
        <w:rPr>
          <w:rFonts w:ascii="Times New Roman" w:hAnsi="Times New Roman" w:cs="Times New Roman"/>
          <w:sz w:val="24"/>
          <w:szCs w:val="24"/>
          <w:lang w:val="en-GB"/>
        </w:rPr>
        <w:t>fees</w:t>
      </w:r>
      <w:r w:rsidRPr="00AB6BC8">
        <w:rPr>
          <w:rFonts w:ascii="Times New Roman" w:hAnsi="Times New Roman" w:cs="Times New Roman"/>
          <w:sz w:val="24"/>
          <w:szCs w:val="24"/>
          <w:lang w:val="en-GB"/>
        </w:rPr>
        <w:t xml:space="preserve">, </w:t>
      </w:r>
      <w:proofErr w:type="spellStart"/>
      <w:r w:rsidR="0070104D" w:rsidRPr="0070104D">
        <w:rPr>
          <w:rFonts w:ascii="Times New Roman" w:hAnsi="Times New Roman" w:cs="Times New Roman"/>
          <w:sz w:val="24"/>
          <w:szCs w:val="24"/>
        </w:rPr>
        <w:t>except</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for</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chargeable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waiting</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time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and</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an</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additional</w:t>
      </w:r>
      <w:proofErr w:type="spellEnd"/>
      <w:r w:rsidR="0070104D" w:rsidRPr="0070104D">
        <w:rPr>
          <w:rFonts w:ascii="Times New Roman" w:hAnsi="Times New Roman" w:cs="Times New Roman"/>
          <w:sz w:val="24"/>
          <w:szCs w:val="24"/>
        </w:rPr>
        <w:t xml:space="preserve"> 24-hour </w:t>
      </w:r>
      <w:proofErr w:type="spellStart"/>
      <w:r w:rsidR="0070104D" w:rsidRPr="0070104D">
        <w:rPr>
          <w:rFonts w:ascii="Times New Roman" w:hAnsi="Times New Roman" w:cs="Times New Roman"/>
          <w:sz w:val="24"/>
          <w:szCs w:val="24"/>
        </w:rPr>
        <w:t>period</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payable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in</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accordance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with</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the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rates</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established</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in</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the</w:t>
      </w:r>
      <w:proofErr w:type="spellEnd"/>
      <w:r w:rsidR="0070104D" w:rsidRPr="0070104D">
        <w:rPr>
          <w:rFonts w:ascii="Times New Roman" w:hAnsi="Times New Roman" w:cs="Times New Roman"/>
          <w:sz w:val="24"/>
          <w:szCs w:val="24"/>
        </w:rPr>
        <w:t xml:space="preserve"> </w:t>
      </w:r>
      <w:proofErr w:type="spellStart"/>
      <w:r w:rsidR="0070104D" w:rsidRPr="0070104D">
        <w:rPr>
          <w:rFonts w:ascii="Times New Roman" w:hAnsi="Times New Roman" w:cs="Times New Roman"/>
          <w:sz w:val="24"/>
          <w:szCs w:val="24"/>
        </w:rPr>
        <w:t>Contract</w:t>
      </w:r>
      <w:proofErr w:type="spellEnd"/>
      <w:r w:rsidR="0070104D" w:rsidRPr="0070104D">
        <w:rPr>
          <w:rFonts w:ascii="Times New Roman" w:hAnsi="Times New Roman" w:cs="Times New Roman"/>
          <w:sz w:val="24"/>
          <w:szCs w:val="24"/>
        </w:rPr>
        <w:t>;</w:t>
      </w:r>
    </w:p>
    <w:p w14:paraId="3BA0247B" w14:textId="77777777" w:rsidR="00720924" w:rsidRPr="00AB6BC8" w:rsidRDefault="00720924"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compulsory civil liability insurance valid in the country where the vehicle is used; </w:t>
      </w:r>
    </w:p>
    <w:p w14:paraId="09A45290" w14:textId="77777777" w:rsidR="00720924" w:rsidRPr="00AB6BC8" w:rsidRDefault="00720924"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valid </w:t>
      </w:r>
      <w:r w:rsidR="009B64C7" w:rsidRPr="00AB6BC8">
        <w:rPr>
          <w:rFonts w:ascii="Times New Roman" w:hAnsi="Times New Roman" w:cs="Times New Roman"/>
          <w:sz w:val="24"/>
          <w:szCs w:val="24"/>
          <w:lang w:val="en-GB"/>
        </w:rPr>
        <w:t>periodic technical inspection of vehicles</w:t>
      </w:r>
      <w:r w:rsidRPr="00AB6BC8">
        <w:rPr>
          <w:rFonts w:ascii="Times New Roman" w:hAnsi="Times New Roman" w:cs="Times New Roman"/>
          <w:sz w:val="24"/>
          <w:szCs w:val="24"/>
          <w:lang w:val="en-GB"/>
        </w:rPr>
        <w:t xml:space="preserve">; </w:t>
      </w:r>
    </w:p>
    <w:p w14:paraId="0000038E" w14:textId="77777777" w:rsidR="00720924" w:rsidRPr="00AB6BC8" w:rsidRDefault="00720924"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valid passenger accident insurance for at least EUR 5,000 per passenger; </w:t>
      </w:r>
    </w:p>
    <w:p w14:paraId="1B951CA1" w14:textId="77777777" w:rsidR="00720924" w:rsidRPr="00AB6BC8" w:rsidRDefault="00CF4E01"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cost of arriving at the place of departure and return after the provision of services</w:t>
      </w:r>
      <w:r w:rsidR="00720924" w:rsidRPr="00AB6BC8">
        <w:rPr>
          <w:rFonts w:ascii="Times New Roman" w:hAnsi="Times New Roman" w:cs="Times New Roman"/>
          <w:sz w:val="24"/>
          <w:szCs w:val="24"/>
          <w:lang w:val="en-GB"/>
        </w:rPr>
        <w:t>;</w:t>
      </w:r>
    </w:p>
    <w:p w14:paraId="42780F40" w14:textId="77777777" w:rsidR="003069EB" w:rsidRPr="00AB6BC8" w:rsidRDefault="08AA4EEF"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all other costs necessary for the transport of passengers and small goods.</w:t>
      </w:r>
    </w:p>
    <w:p w14:paraId="12EDEBCF" w14:textId="77777777" w:rsidR="001767CC" w:rsidRPr="00AB6BC8" w:rsidRDefault="00F3696F" w:rsidP="00172C1E">
      <w:pPr>
        <w:pStyle w:val="ListParagraph"/>
        <w:tabs>
          <w:tab w:val="left" w:pos="709"/>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lastRenderedPageBreak/>
        <w:t xml:space="preserve">5.10. </w:t>
      </w:r>
      <w:r w:rsidR="00643BBF" w:rsidRPr="00AB6BC8">
        <w:rPr>
          <w:rFonts w:ascii="Times New Roman" w:hAnsi="Times New Roman" w:cs="Times New Roman"/>
          <w:sz w:val="24"/>
          <w:szCs w:val="24"/>
          <w:lang w:val="en-GB"/>
        </w:rPr>
        <w:t>road tolls, motorway charges, vignettes, bridge or ferry fees, and official border-related vehicle charges, where applicable;</w:t>
      </w:r>
    </w:p>
    <w:p w14:paraId="4C7C2AB5" w14:textId="77777777" w:rsidR="001767CC" w:rsidRPr="00AB6BC8" w:rsidRDefault="00F3696F" w:rsidP="00172C1E">
      <w:pPr>
        <w:pStyle w:val="ListParagraph"/>
        <w:tabs>
          <w:tab w:val="left" w:pos="709"/>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5.11 </w:t>
      </w:r>
      <w:r w:rsidR="00643BBF" w:rsidRPr="00AB6BC8">
        <w:rPr>
          <w:rFonts w:ascii="Times New Roman" w:hAnsi="Times New Roman" w:cs="Times New Roman"/>
          <w:sz w:val="24"/>
          <w:szCs w:val="24"/>
          <w:lang w:val="en-GB"/>
        </w:rPr>
        <w:t>fuel, AdBlue, electric charging, vehicle washing, cleaning and sanitisation required for the provision of services;</w:t>
      </w:r>
    </w:p>
    <w:p w14:paraId="527F38AC" w14:textId="77777777" w:rsidR="001767CC" w:rsidRPr="00AB6BC8" w:rsidRDefault="00F3696F" w:rsidP="00172C1E">
      <w:pPr>
        <w:pStyle w:val="ListParagraph"/>
        <w:tabs>
          <w:tab w:val="left" w:pos="709"/>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5.12. </w:t>
      </w:r>
      <w:r w:rsidR="00643BBF" w:rsidRPr="00AB6BC8">
        <w:rPr>
          <w:rFonts w:ascii="Times New Roman" w:hAnsi="Times New Roman" w:cs="Times New Roman"/>
          <w:sz w:val="24"/>
          <w:szCs w:val="24"/>
          <w:lang w:val="en-GB"/>
        </w:rPr>
        <w:t>communication, route planning, navigation and dispatcher support costs required for safe performance of the order;</w:t>
      </w:r>
    </w:p>
    <w:p w14:paraId="75ADECEE" w14:textId="77777777" w:rsidR="001767CC" w:rsidRPr="00AB6BC8" w:rsidRDefault="00F3696F" w:rsidP="00172C1E">
      <w:pPr>
        <w:pStyle w:val="ListParagraph"/>
        <w:tabs>
          <w:tab w:val="left" w:pos="709"/>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5.13. </w:t>
      </w:r>
      <w:r w:rsidR="00643BBF" w:rsidRPr="00AB6BC8">
        <w:rPr>
          <w:rFonts w:ascii="Times New Roman" w:hAnsi="Times New Roman" w:cs="Times New Roman"/>
          <w:sz w:val="24"/>
          <w:szCs w:val="24"/>
          <w:lang w:val="en-GB"/>
        </w:rPr>
        <w:t>costs related to replacement vehicles, replacement drivers or safe waiting arrangements caused by a breakdown, technical fault or other circumstance attributable to the supplier.</w:t>
      </w:r>
    </w:p>
    <w:p w14:paraId="16DFEDD0" w14:textId="53629989"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supplier, drivers and subcontractors must comply with all applicable laws of the route countries, including passenger transport, border crossing, customs, insurance, sanctions, anti-corruption and road safety requirements. </w:t>
      </w:r>
      <w:r w:rsidR="00DE10E1" w:rsidRPr="00AB6BC8">
        <w:rPr>
          <w:rFonts w:ascii="Times New Roman" w:hAnsi="Times New Roman" w:cs="Times New Roman"/>
          <w:sz w:val="24"/>
          <w:szCs w:val="24"/>
          <w:lang w:val="en-GB"/>
        </w:rPr>
        <w:t xml:space="preserve">The Supplier and any carrier </w:t>
      </w:r>
      <w:proofErr w:type="gramStart"/>
      <w:r w:rsidR="00DE10E1" w:rsidRPr="00AB6BC8">
        <w:rPr>
          <w:rFonts w:ascii="Times New Roman" w:hAnsi="Times New Roman" w:cs="Times New Roman"/>
          <w:sz w:val="24"/>
          <w:szCs w:val="24"/>
          <w:lang w:val="en-GB"/>
        </w:rPr>
        <w:t>actually performing</w:t>
      </w:r>
      <w:proofErr w:type="gramEnd"/>
      <w:r w:rsidR="00DE10E1" w:rsidRPr="00AB6BC8">
        <w:rPr>
          <w:rFonts w:ascii="Times New Roman" w:hAnsi="Times New Roman" w:cs="Times New Roman"/>
          <w:sz w:val="24"/>
          <w:szCs w:val="24"/>
          <w:lang w:val="en-GB"/>
        </w:rPr>
        <w:t xml:space="preserve"> the Services must hold and maintain all licences, permits, authorisations and other rights required by applicable law </w:t>
      </w:r>
      <w:r w:rsidR="00020E85" w:rsidRPr="00AB6BC8">
        <w:rPr>
          <w:rFonts w:ascii="Times New Roman" w:hAnsi="Times New Roman" w:cs="Times New Roman"/>
          <w:sz w:val="24"/>
          <w:szCs w:val="24"/>
          <w:lang w:val="en-GB"/>
        </w:rPr>
        <w:t xml:space="preserve">for the activities </w:t>
      </w:r>
      <w:proofErr w:type="gramStart"/>
      <w:r w:rsidR="00020E85" w:rsidRPr="00AB6BC8">
        <w:rPr>
          <w:rFonts w:ascii="Times New Roman" w:hAnsi="Times New Roman" w:cs="Times New Roman"/>
          <w:sz w:val="24"/>
          <w:szCs w:val="24"/>
          <w:lang w:val="en-GB"/>
        </w:rPr>
        <w:t>actually performed</w:t>
      </w:r>
      <w:proofErr w:type="gramEnd"/>
      <w:r w:rsidR="00020E85" w:rsidRPr="00AB6BC8">
        <w:rPr>
          <w:rFonts w:ascii="Times New Roman" w:hAnsi="Times New Roman" w:cs="Times New Roman"/>
          <w:sz w:val="24"/>
          <w:szCs w:val="24"/>
          <w:lang w:val="en-GB"/>
        </w:rPr>
        <w:t xml:space="preserve"> by them</w:t>
      </w:r>
      <w:r w:rsidR="00DE10E1" w:rsidRPr="00AB6BC8">
        <w:rPr>
          <w:rFonts w:ascii="Times New Roman" w:hAnsi="Times New Roman" w:cs="Times New Roman"/>
          <w:sz w:val="24"/>
          <w:szCs w:val="24"/>
          <w:lang w:val="en-GB"/>
        </w:rPr>
        <w:t xml:space="preserve">. </w:t>
      </w:r>
      <w:r w:rsidRPr="00AB6BC8">
        <w:rPr>
          <w:rFonts w:ascii="Times New Roman" w:hAnsi="Times New Roman" w:cs="Times New Roman"/>
          <w:sz w:val="24"/>
          <w:szCs w:val="24"/>
          <w:lang w:val="en-GB"/>
        </w:rPr>
        <w:t>The supplier must not make or request any unofficial payments or facilitation payments.</w:t>
      </w:r>
    </w:p>
    <w:p w14:paraId="27B30E25" w14:textId="77777777" w:rsidR="00720924" w:rsidRPr="00AB6BC8" w:rsidRDefault="00720924" w:rsidP="00172C1E">
      <w:pPr>
        <w:tabs>
          <w:tab w:val="left" w:pos="1134"/>
          <w:tab w:val="left" w:pos="3593"/>
        </w:tabs>
        <w:spacing w:after="0" w:line="240" w:lineRule="auto"/>
        <w:ind w:firstLine="709"/>
        <w:jc w:val="center"/>
        <w:rPr>
          <w:rFonts w:ascii="Times New Roman" w:hAnsi="Times New Roman" w:cs="Times New Roman"/>
          <w:b/>
          <w:bCs/>
          <w:sz w:val="24"/>
          <w:szCs w:val="24"/>
          <w:lang w:val="en-GB"/>
        </w:rPr>
      </w:pPr>
    </w:p>
    <w:p w14:paraId="1B326328" w14:textId="77777777" w:rsidR="0000158A" w:rsidRPr="00AB6BC8" w:rsidRDefault="0000158A" w:rsidP="00172C1E">
      <w:pPr>
        <w:numPr>
          <w:ilvl w:val="0"/>
          <w:numId w:val="39"/>
        </w:numPr>
        <w:tabs>
          <w:tab w:val="left" w:pos="1134"/>
        </w:tabs>
        <w:autoSpaceDE w:val="0"/>
        <w:autoSpaceDN w:val="0"/>
        <w:adjustRightInd w:val="0"/>
        <w:spacing w:after="0" w:line="240" w:lineRule="auto"/>
        <w:ind w:left="0" w:firstLine="709"/>
        <w:jc w:val="center"/>
        <w:rPr>
          <w:rFonts w:ascii="Times New Roman" w:hAnsi="Times New Roman" w:cs="Times New Roman"/>
          <w:sz w:val="24"/>
          <w:szCs w:val="24"/>
          <w:lang w:val="en-GB"/>
        </w:rPr>
      </w:pPr>
      <w:r w:rsidRPr="00AB6BC8">
        <w:rPr>
          <w:rFonts w:ascii="Times New Roman" w:hAnsi="Times New Roman" w:cs="Times New Roman"/>
          <w:b/>
          <w:bCs/>
          <w:sz w:val="24"/>
          <w:szCs w:val="24"/>
          <w:lang w:val="en-GB"/>
        </w:rPr>
        <w:t>REQUIREMENTS FOR VEHICLES</w:t>
      </w:r>
    </w:p>
    <w:p w14:paraId="7712B478" w14:textId="77777777" w:rsidR="0000158A" w:rsidRPr="00AB6BC8" w:rsidRDefault="0000158A" w:rsidP="00172C1E">
      <w:pPr>
        <w:tabs>
          <w:tab w:val="left" w:pos="1134"/>
        </w:tabs>
        <w:autoSpaceDE w:val="0"/>
        <w:autoSpaceDN w:val="0"/>
        <w:adjustRightInd w:val="0"/>
        <w:spacing w:after="0" w:line="240" w:lineRule="auto"/>
        <w:ind w:firstLine="709"/>
        <w:jc w:val="both"/>
        <w:rPr>
          <w:rFonts w:ascii="Times New Roman" w:hAnsi="Times New Roman" w:cs="Times New Roman"/>
          <w:sz w:val="24"/>
          <w:szCs w:val="24"/>
          <w:lang w:val="en-GB"/>
        </w:rPr>
      </w:pPr>
    </w:p>
    <w:p w14:paraId="23A24F9D" w14:textId="4A7355DA" w:rsidR="007858BB" w:rsidRPr="00AB6BC8" w:rsidRDefault="30FD8848"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During the term of the contract, the </w:t>
      </w:r>
      <w:r w:rsidR="002A137F" w:rsidRPr="00AB6BC8">
        <w:rPr>
          <w:rFonts w:ascii="Times New Roman" w:hAnsi="Times New Roman" w:cs="Times New Roman"/>
          <w:sz w:val="24"/>
          <w:szCs w:val="24"/>
          <w:lang w:val="en-GB"/>
        </w:rPr>
        <w:t xml:space="preserve">vehicles used for the provision of the Services </w:t>
      </w:r>
      <w:r w:rsidRPr="00AB6BC8">
        <w:rPr>
          <w:rFonts w:ascii="Times New Roman" w:hAnsi="Times New Roman" w:cs="Times New Roman"/>
          <w:sz w:val="24"/>
          <w:szCs w:val="24"/>
          <w:lang w:val="en-GB"/>
        </w:rPr>
        <w:t>must be in good technical condition and comply with the requirements of legislation and the manufacturer's technical documentation.</w:t>
      </w:r>
    </w:p>
    <w:p w14:paraId="24D502CB" w14:textId="67E90DD2" w:rsidR="004A1AB6" w:rsidRPr="00AB6BC8" w:rsidRDefault="007858BB"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Due to mobility and manoeuvrability requirements, services must be provided only by M1 category passenger vehicles with up to 9 seats, including the driver's seat. If a service is ordered for more than 8 passengers, the supplier must ensure </w:t>
      </w:r>
      <w:proofErr w:type="gramStart"/>
      <w:r w:rsidRPr="00AB6BC8">
        <w:rPr>
          <w:rFonts w:ascii="Times New Roman" w:hAnsi="Times New Roman" w:cs="Times New Roman"/>
          <w:sz w:val="24"/>
          <w:szCs w:val="24"/>
          <w:lang w:val="en-GB"/>
        </w:rPr>
        <w:t>a sufficient number of</w:t>
      </w:r>
      <w:proofErr w:type="gramEnd"/>
      <w:r w:rsidRPr="00AB6BC8">
        <w:rPr>
          <w:rFonts w:ascii="Times New Roman" w:hAnsi="Times New Roman" w:cs="Times New Roman"/>
          <w:sz w:val="24"/>
          <w:szCs w:val="24"/>
          <w:lang w:val="en-GB"/>
        </w:rPr>
        <w:t xml:space="preserve"> M1 category vehicles to transport all passengers and luggage safely along the planned route.</w:t>
      </w:r>
    </w:p>
    <w:p w14:paraId="0D67DBD4" w14:textId="77777777" w:rsidR="002A137F" w:rsidRPr="00AB6BC8" w:rsidRDefault="002A137F"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 class A – M1 category passenger vehicle suitable for transporting up to 3 passengers and their luggage.  </w:t>
      </w:r>
    </w:p>
    <w:p w14:paraId="2ADFDBC8" w14:textId="6A139C80" w:rsidR="002A137F" w:rsidRPr="00AB6BC8" w:rsidRDefault="002A137F" w:rsidP="00172C1E">
      <w:pPr>
        <w:numPr>
          <w:ilvl w:val="1"/>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 class B – M1 category passenger vehicle suitable for transporting 4 to 8 passengers and their luggage, with no more than 9 seats including the driver's seat.</w:t>
      </w:r>
    </w:p>
    <w:p w14:paraId="1AD8E789" w14:textId="77777777" w:rsidR="00DD6DF1" w:rsidRPr="00AB6BC8" w:rsidRDefault="00DD6DF1" w:rsidP="00172C1E">
      <w:pPr>
        <w:numPr>
          <w:ilvl w:val="0"/>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ensure that:</w:t>
      </w:r>
    </w:p>
    <w:p w14:paraId="0E3738AE" w14:textId="77777777" w:rsidR="00DD6DF1" w:rsidRPr="00AB6BC8" w:rsidRDefault="00DD6DF1" w:rsidP="00172C1E">
      <w:pPr>
        <w:numPr>
          <w:ilvl w:val="1"/>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all equipment installed in the vehicles by the manufacturer is in working order and meets quality and completeness requirements.</w:t>
      </w:r>
    </w:p>
    <w:p w14:paraId="778630BE" w14:textId="238A1310" w:rsidR="00DD6DF1" w:rsidRPr="00AB6BC8" w:rsidRDefault="00DD6DF1" w:rsidP="00172C1E">
      <w:pPr>
        <w:numPr>
          <w:ilvl w:val="1"/>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vehicles must be equipped with</w:t>
      </w:r>
      <w:r w:rsidR="004B0DAB" w:rsidRPr="004B0DAB">
        <w:t xml:space="preserve"> </w:t>
      </w:r>
      <w:r w:rsidR="004B0DAB" w:rsidRPr="004B0DAB">
        <w:rPr>
          <w:rFonts w:ascii="Times New Roman" w:hAnsi="Times New Roman" w:cs="Times New Roman"/>
          <w:sz w:val="24"/>
          <w:szCs w:val="24"/>
          <w:lang w:val="en-GB"/>
        </w:rPr>
        <w:t>functioning</w:t>
      </w:r>
      <w:r w:rsidRPr="00AB6BC8">
        <w:rPr>
          <w:rFonts w:ascii="Times New Roman" w:hAnsi="Times New Roman" w:cs="Times New Roman"/>
          <w:sz w:val="24"/>
          <w:szCs w:val="24"/>
          <w:lang w:val="en-GB"/>
        </w:rPr>
        <w:t xml:space="preserve"> air conditioning</w:t>
      </w:r>
      <w:r w:rsidR="004B0DAB">
        <w:rPr>
          <w:rFonts w:ascii="Times New Roman" w:hAnsi="Times New Roman" w:cs="Times New Roman"/>
          <w:sz w:val="24"/>
          <w:szCs w:val="24"/>
          <w:lang w:val="en-GB"/>
        </w:rPr>
        <w:t xml:space="preserve"> </w:t>
      </w:r>
      <w:proofErr w:type="spellStart"/>
      <w:r w:rsidR="004B0DAB" w:rsidRPr="004B0DAB">
        <w:rPr>
          <w:rFonts w:ascii="Times New Roman" w:hAnsi="Times New Roman" w:cs="Times New Roman"/>
          <w:sz w:val="24"/>
          <w:szCs w:val="24"/>
        </w:rPr>
        <w:t>systems</w:t>
      </w:r>
      <w:proofErr w:type="spellEnd"/>
      <w:r w:rsidRPr="00AB6BC8">
        <w:rPr>
          <w:rFonts w:ascii="Times New Roman" w:hAnsi="Times New Roman" w:cs="Times New Roman"/>
          <w:sz w:val="24"/>
          <w:szCs w:val="24"/>
          <w:lang w:val="en-GB"/>
        </w:rPr>
        <w:t xml:space="preserve"> </w:t>
      </w:r>
      <w:proofErr w:type="spellStart"/>
      <w:r w:rsidR="004B0DAB" w:rsidRPr="004B0DAB">
        <w:rPr>
          <w:rFonts w:ascii="Times New Roman" w:hAnsi="Times New Roman" w:cs="Times New Roman"/>
          <w:sz w:val="24"/>
          <w:szCs w:val="24"/>
        </w:rPr>
        <w:t>or</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an</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integrated</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climate-control</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system</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providing</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equivalent</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heating</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and</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cooling</w:t>
      </w:r>
      <w:proofErr w:type="spellEnd"/>
      <w:r w:rsidR="004B0DAB" w:rsidRPr="004B0DAB">
        <w:rPr>
          <w:rFonts w:ascii="Times New Roman" w:hAnsi="Times New Roman" w:cs="Times New Roman"/>
          <w:sz w:val="24"/>
          <w:szCs w:val="24"/>
        </w:rPr>
        <w:t xml:space="preserve"> </w:t>
      </w:r>
      <w:proofErr w:type="spellStart"/>
      <w:r w:rsidR="004B0DAB" w:rsidRPr="004B0DAB">
        <w:rPr>
          <w:rFonts w:ascii="Times New Roman" w:hAnsi="Times New Roman" w:cs="Times New Roman"/>
          <w:sz w:val="24"/>
          <w:szCs w:val="24"/>
        </w:rPr>
        <w:t>functionality</w:t>
      </w:r>
      <w:proofErr w:type="spellEnd"/>
      <w:r w:rsidRPr="00AB6BC8">
        <w:rPr>
          <w:rFonts w:ascii="Times New Roman" w:hAnsi="Times New Roman" w:cs="Times New Roman"/>
          <w:sz w:val="24"/>
          <w:szCs w:val="24"/>
          <w:lang w:val="en-GB"/>
        </w:rPr>
        <w:t>, charging points for passengers to charge devices (USB-A, USB-C, 12V socket or equivalent), and all seats must have functioning seat belts;</w:t>
      </w:r>
    </w:p>
    <w:p w14:paraId="7208D870" w14:textId="206DC39B" w:rsidR="00DD6DF1" w:rsidRPr="00AB6BC8" w:rsidRDefault="00DD6DF1" w:rsidP="00172C1E">
      <w:pPr>
        <w:numPr>
          <w:ilvl w:val="1"/>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vehicles are no more than 5 years old</w:t>
      </w:r>
      <w:r w:rsidR="002A137F" w:rsidRPr="00AB6BC8">
        <w:rPr>
          <w:rFonts w:ascii="Times New Roman" w:hAnsi="Times New Roman" w:cs="Times New Roman"/>
          <w:sz w:val="24"/>
          <w:szCs w:val="24"/>
          <w:lang w:val="en-GB"/>
        </w:rPr>
        <w:t xml:space="preserve"> from the first registration</w:t>
      </w:r>
      <w:r w:rsidRPr="00AB6BC8">
        <w:rPr>
          <w:rFonts w:ascii="Times New Roman" w:hAnsi="Times New Roman" w:cs="Times New Roman"/>
          <w:sz w:val="24"/>
          <w:szCs w:val="24"/>
          <w:lang w:val="en-GB"/>
        </w:rPr>
        <w:t xml:space="preserve"> on the date of service provision, unless an equivalent replacement vehicle is used in an exceptional case with prior customer approval;</w:t>
      </w:r>
    </w:p>
    <w:p w14:paraId="586444C9" w14:textId="739C958D" w:rsidR="00DD6DF1" w:rsidRPr="00AB6BC8" w:rsidRDefault="00DD6DF1" w:rsidP="00172C1E">
      <w:pPr>
        <w:numPr>
          <w:ilvl w:val="1"/>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smoking is not and will not be permitted in the vehicles</w:t>
      </w:r>
      <w:r w:rsidR="00172C1E" w:rsidRPr="00AB6BC8">
        <w:rPr>
          <w:rFonts w:ascii="Times New Roman" w:hAnsi="Times New Roman" w:cs="Times New Roman"/>
          <w:sz w:val="24"/>
          <w:szCs w:val="24"/>
          <w:lang w:val="en-GB"/>
        </w:rPr>
        <w:t>;</w:t>
      </w:r>
    </w:p>
    <w:p w14:paraId="08ED5EE1" w14:textId="7F1CAD18" w:rsidR="00DD7E22" w:rsidRPr="00AB6BC8" w:rsidRDefault="00496AA4" w:rsidP="00172C1E">
      <w:pPr>
        <w:numPr>
          <w:ilvl w:val="1"/>
          <w:numId w:val="38"/>
        </w:numPr>
        <w:tabs>
          <w:tab w:val="left" w:pos="426"/>
          <w:tab w:val="left" w:pos="567"/>
          <w:tab w:val="left" w:pos="1134"/>
        </w:tabs>
        <w:autoSpaceDE w:val="0"/>
        <w:autoSpaceDN w:val="0"/>
        <w:adjustRightInd w:val="0"/>
        <w:spacing w:after="0" w:line="240" w:lineRule="auto"/>
        <w:ind w:left="0" w:firstLine="709"/>
        <w:jc w:val="both"/>
        <w:rPr>
          <w:lang w:val="en-GB"/>
        </w:rPr>
      </w:pPr>
      <w:r w:rsidRPr="00AB6BC8">
        <w:rPr>
          <w:rFonts w:ascii="Times New Roman" w:hAnsi="Times New Roman" w:cs="Times New Roman"/>
          <w:sz w:val="24"/>
          <w:szCs w:val="24"/>
          <w:lang w:val="en-GB"/>
        </w:rPr>
        <w:t xml:space="preserve">vehicles must </w:t>
      </w:r>
      <w:r w:rsidR="00DB6C02" w:rsidRPr="00AB6BC8">
        <w:rPr>
          <w:rFonts w:ascii="Times New Roman" w:hAnsi="Times New Roman" w:cs="Times New Roman"/>
          <w:sz w:val="24"/>
          <w:szCs w:val="24"/>
          <w:lang w:val="en-GB"/>
        </w:rPr>
        <w:t xml:space="preserve">be </w:t>
      </w:r>
      <w:r w:rsidRPr="00AB6BC8">
        <w:rPr>
          <w:rFonts w:ascii="Times New Roman" w:hAnsi="Times New Roman" w:cs="Times New Roman"/>
          <w:sz w:val="24"/>
          <w:szCs w:val="24"/>
          <w:lang w:val="en-GB"/>
        </w:rPr>
        <w:t xml:space="preserve">well maintained and suitable for comfortable long-distance passenger transport. The passenger compartment must be clean, in good condition and free from unpleasant </w:t>
      </w:r>
      <w:r w:rsidR="00172C1E" w:rsidRPr="00AB6BC8">
        <w:rPr>
          <w:rFonts w:ascii="Times New Roman" w:hAnsi="Times New Roman" w:cs="Times New Roman"/>
          <w:sz w:val="24"/>
          <w:szCs w:val="24"/>
          <w:lang w:val="en-GB"/>
        </w:rPr>
        <w:t>odours;</w:t>
      </w:r>
      <w:r w:rsidR="0000158A" w:rsidRPr="00AB6BC8">
        <w:rPr>
          <w:rFonts w:ascii="Times New Roman" w:hAnsi="Times New Roman" w:cs="Times New Roman"/>
          <w:sz w:val="24"/>
          <w:szCs w:val="24"/>
          <w:lang w:val="en-GB"/>
        </w:rPr>
        <w:t xml:space="preserve"> </w:t>
      </w:r>
    </w:p>
    <w:p w14:paraId="2887547D" w14:textId="7C920597"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passenger cars must have sufficient luggage capacity for at least one standard suitcase and one small bag per passenger, unless a different luggage quantity is specified in the order;</w:t>
      </w:r>
    </w:p>
    <w:p w14:paraId="6AC1143A" w14:textId="25544D72" w:rsidR="001767CC" w:rsidRPr="00AB6BC8" w:rsidRDefault="002A137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vehicles </w:t>
      </w:r>
      <w:r w:rsidR="00643BBF" w:rsidRPr="00AB6BC8">
        <w:rPr>
          <w:rFonts w:ascii="Times New Roman" w:hAnsi="Times New Roman" w:cs="Times New Roman"/>
          <w:sz w:val="24"/>
          <w:szCs w:val="24"/>
          <w:lang w:val="en-GB"/>
        </w:rPr>
        <w:t>must have sufficient luggage capacity for the passengers being transported and must allow safe entry, exit and seating for long-distance travel;</w:t>
      </w:r>
    </w:p>
    <w:p w14:paraId="0C31E697" w14:textId="77777777"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luggage and small goods must be loaded and secured safely. If passengers, luggage or small goods cannot be transported safely in the ordered vehicle, the supplier must propose an additional vehicle, a different vehicle class or another safe solution before departure;</w:t>
      </w:r>
    </w:p>
    <w:p w14:paraId="7167E972" w14:textId="77777777"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vehicles must have all safety equipment required by the legislation of the countries of operation and, as a minimum, a first aid kit, fire extinguisher, warning triangle, reflective vests, spare wheel or tyre repair kit, and basic lighting or flashlight;</w:t>
      </w:r>
    </w:p>
    <w:p w14:paraId="3A73BC44" w14:textId="77777777"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lastRenderedPageBreak/>
        <w:t>vehicles must be equipped with tyres suitable for the season and road conditions and must comply with winter tyre, snow chain or other seasonal requirements applicable in the countries of operation;</w:t>
      </w:r>
    </w:p>
    <w:p w14:paraId="050A4E4E" w14:textId="3FF0B6F8"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vehicles and drivers must have </w:t>
      </w:r>
      <w:r w:rsidR="00DB6C02" w:rsidRPr="00AB6BC8">
        <w:rPr>
          <w:rFonts w:ascii="Times New Roman" w:hAnsi="Times New Roman" w:cs="Times New Roman"/>
          <w:sz w:val="24"/>
          <w:szCs w:val="24"/>
          <w:lang w:val="en-GB"/>
        </w:rPr>
        <w:t xml:space="preserve">the </w:t>
      </w:r>
      <w:r w:rsidRPr="00AB6BC8">
        <w:rPr>
          <w:rFonts w:ascii="Times New Roman" w:hAnsi="Times New Roman" w:cs="Times New Roman"/>
          <w:sz w:val="24"/>
          <w:szCs w:val="24"/>
          <w:lang w:val="en-GB"/>
        </w:rPr>
        <w:t>functioning navigation, offline maps or equivalent backup navigation, and reliable communication equipment, including chargers and/or power banks sufficient for long journeys;</w:t>
      </w:r>
    </w:p>
    <w:p w14:paraId="776AB264" w14:textId="6487E308" w:rsidR="001767CC" w:rsidRPr="00AB6BC8" w:rsidRDefault="00643BBF" w:rsidP="00172C1E">
      <w:pPr>
        <w:pStyle w:val="ListParagraph"/>
        <w:numPr>
          <w:ilvl w:val="1"/>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where requested in an order, the supplier must confirm the ability to provide child seats, booster seats or other reasonable passenger comfort/safety </w:t>
      </w:r>
      <w:r w:rsidR="00DB6C02" w:rsidRPr="00AB6BC8">
        <w:rPr>
          <w:rFonts w:ascii="Times New Roman" w:hAnsi="Times New Roman" w:cs="Times New Roman"/>
          <w:sz w:val="24"/>
          <w:szCs w:val="24"/>
          <w:lang w:val="en-GB"/>
        </w:rPr>
        <w:t>arrangements or</w:t>
      </w:r>
      <w:r w:rsidRPr="00AB6BC8">
        <w:rPr>
          <w:rFonts w:ascii="Times New Roman" w:hAnsi="Times New Roman" w:cs="Times New Roman"/>
          <w:sz w:val="24"/>
          <w:szCs w:val="24"/>
          <w:lang w:val="en-GB"/>
        </w:rPr>
        <w:t xml:space="preserve"> propose an alternative solution.</w:t>
      </w:r>
    </w:p>
    <w:p w14:paraId="534A9F09" w14:textId="6FA57B78" w:rsidR="0000158A" w:rsidRPr="00AB6BC8" w:rsidRDefault="00941FE2" w:rsidP="00172C1E">
      <w:pPr>
        <w:numPr>
          <w:ilvl w:val="0"/>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If, before the commencement of a trip, the vehicle assigned to the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 breaks down, becomes technically unfit or otherwise fails to comply with the requirements of the Technical Specification, the Supplier shall make every reasonable effort to repair it or replace it with an equivalent vehicle of the same class as soon as possible and to minimise any delay in picking up the passengers. </w:t>
      </w:r>
      <w:r w:rsidR="00DD6DF1" w:rsidRPr="00AB6BC8">
        <w:rPr>
          <w:rFonts w:ascii="Times New Roman" w:hAnsi="Times New Roman" w:cs="Times New Roman"/>
          <w:sz w:val="24"/>
          <w:szCs w:val="24"/>
          <w:lang w:val="en-GB"/>
        </w:rPr>
        <w:t xml:space="preserve"> </w:t>
      </w:r>
    </w:p>
    <w:p w14:paraId="009B616C" w14:textId="542DAF4D" w:rsidR="00CC45F9" w:rsidRPr="00AB6BC8" w:rsidRDefault="00CC45F9" w:rsidP="00172C1E">
      <w:pPr>
        <w:numPr>
          <w:ilvl w:val="0"/>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A vehicle that does not meet the cleanliness requirements of this Technical Specification must be cleaned before passenger pick-up or replaced with a compliant vehicle.</w:t>
      </w:r>
    </w:p>
    <w:p w14:paraId="70C40E15" w14:textId="77777777" w:rsidR="00713AF1" w:rsidRPr="00AB6BC8" w:rsidRDefault="00DD6DF1" w:rsidP="00172C1E">
      <w:pPr>
        <w:numPr>
          <w:ilvl w:val="0"/>
          <w:numId w:val="38"/>
        </w:numPr>
        <w:tabs>
          <w:tab w:val="left" w:pos="426"/>
          <w:tab w:val="left" w:pos="567"/>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In the event of an accident, breakdown, technical fault or other unforeseen circumstance, the supplier must immediately take measures to ensure passenger safety and continuation of the service. If the vehicle cannot be repaired without affecting the trip, the supplier must provide an equivalent replacement vehicle with a driver as soon as possible and no later than within 4 hours in the Republic of Lithuania, within 12 hours in an EU country or Moldova, and within 24 hours in Ukraine, unless objective security restrictions, border closures or force majeure make this impossible. In such cases the supplier must immediately inform the customer and propose the safest available alternative.</w:t>
      </w:r>
    </w:p>
    <w:p w14:paraId="2C5D3876" w14:textId="37F9B4C8" w:rsidR="003069EB" w:rsidRPr="00AB6BC8" w:rsidRDefault="00DD6DF1" w:rsidP="00172C1E">
      <w:pPr>
        <w:pStyle w:val="ListParagraph"/>
        <w:numPr>
          <w:ilvl w:val="0"/>
          <w:numId w:val="38"/>
        </w:numPr>
        <w:tabs>
          <w:tab w:val="left" w:pos="709"/>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Green procurement is being implemented. As a minimum, each vehicle must comply with at least the Euro 6 emission standard or be a clean, zero-emission or equivalent low-emission vehicle recognised. </w:t>
      </w:r>
      <w:r w:rsidR="002440E5" w:rsidRPr="00AB6BC8">
        <w:rPr>
          <w:rFonts w:ascii="Times New Roman" w:hAnsi="Times New Roman" w:cs="Times New Roman"/>
          <w:sz w:val="24"/>
          <w:szCs w:val="24"/>
          <w:lang w:val="en-GB"/>
        </w:rPr>
        <w:t>Before the commencement of each Order, at the request of the Buyer, the Supplier shall provide a copy of the vehicle registration certificate, the manufacturer’s technical documentation, a certificate of conformity or other equivalent evidence demonstrating compliance with this requirement.</w:t>
      </w:r>
    </w:p>
    <w:p w14:paraId="6AC4EAC5" w14:textId="77777777" w:rsidR="00720924" w:rsidRPr="00AB6BC8" w:rsidRDefault="00720924" w:rsidP="00172C1E">
      <w:pPr>
        <w:tabs>
          <w:tab w:val="left" w:pos="1134"/>
          <w:tab w:val="left" w:pos="3593"/>
        </w:tabs>
        <w:spacing w:after="0" w:line="240" w:lineRule="auto"/>
        <w:ind w:firstLine="709"/>
        <w:jc w:val="center"/>
        <w:rPr>
          <w:rFonts w:ascii="Times New Roman" w:hAnsi="Times New Roman" w:cs="Times New Roman"/>
          <w:b/>
          <w:bCs/>
          <w:sz w:val="24"/>
          <w:szCs w:val="24"/>
          <w:lang w:val="en-GB"/>
        </w:rPr>
      </w:pPr>
    </w:p>
    <w:p w14:paraId="1F6F896B" w14:textId="77777777" w:rsidR="001767CC" w:rsidRPr="00AB6BC8" w:rsidRDefault="00643BBF" w:rsidP="00172C1E">
      <w:pPr>
        <w:numPr>
          <w:ilvl w:val="0"/>
          <w:numId w:val="39"/>
        </w:numPr>
        <w:tabs>
          <w:tab w:val="left" w:pos="1134"/>
        </w:tabs>
        <w:autoSpaceDE w:val="0"/>
        <w:autoSpaceDN w:val="0"/>
        <w:adjustRightInd w:val="0"/>
        <w:spacing w:after="0" w:line="240" w:lineRule="auto"/>
        <w:ind w:left="0" w:firstLine="709"/>
        <w:jc w:val="center"/>
        <w:rPr>
          <w:rFonts w:ascii="Times New Roman" w:hAnsi="Times New Roman" w:cs="Times New Roman"/>
          <w:b/>
          <w:bCs/>
          <w:sz w:val="24"/>
          <w:szCs w:val="24"/>
          <w:lang w:val="en-GB"/>
        </w:rPr>
      </w:pPr>
      <w:r w:rsidRPr="00AB6BC8">
        <w:rPr>
          <w:rFonts w:ascii="Times New Roman" w:hAnsi="Times New Roman" w:cs="Times New Roman"/>
          <w:b/>
          <w:bCs/>
          <w:sz w:val="24"/>
          <w:szCs w:val="24"/>
          <w:lang w:val="en-GB"/>
        </w:rPr>
        <w:t>SAFETY, ROUTE AND CONTINGENCY REQUIREMENTS</w:t>
      </w:r>
    </w:p>
    <w:p w14:paraId="0E4D701C" w14:textId="77777777" w:rsidR="00172C1E" w:rsidRPr="00AB6BC8" w:rsidRDefault="00172C1E" w:rsidP="00172C1E">
      <w:pPr>
        <w:tabs>
          <w:tab w:val="left" w:pos="1134"/>
        </w:tabs>
        <w:autoSpaceDE w:val="0"/>
        <w:autoSpaceDN w:val="0"/>
        <w:adjustRightInd w:val="0"/>
        <w:spacing w:after="0" w:line="240" w:lineRule="auto"/>
        <w:ind w:left="709"/>
        <w:rPr>
          <w:rFonts w:ascii="Times New Roman" w:hAnsi="Times New Roman" w:cs="Times New Roman"/>
          <w:b/>
          <w:bCs/>
          <w:sz w:val="24"/>
          <w:szCs w:val="24"/>
          <w:lang w:val="en-GB"/>
        </w:rPr>
      </w:pPr>
    </w:p>
    <w:p w14:paraId="14F79F79"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For each order to, from or within Ukraine, the supplier must assess route safety before departure and during performance, considering official information on border crossing status, road restrictions, curfews, checkpoints, air-raid alerts, navigation disruptions and other security events.</w:t>
      </w:r>
    </w:p>
    <w:p w14:paraId="7AAD9103"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Before the transport starts, unless the order is urgent and time objectively does not allow it, the supplier must provide or agree with the customer a preliminary itinerary and safety-sensitive route plan indicating the planned route, departure and arrival times, rest stops, fuel or charging stops, border crossing point(s), alternative border crossing point(s), overnight stays if any, driver rest arrangements and emergency contacts.</w:t>
      </w:r>
    </w:p>
    <w:p w14:paraId="6FA118CC"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and drivers must comply with official instructions, local restrictions, curfews, road closures and directions issued by border, police, military, emergency or other competent authorities. During air-raid sirens or other alerts, the driver must prioritise passenger safety and proceed to the nearest suitable shelter or safe waiting place where feasible.</w:t>
      </w:r>
    </w:p>
    <w:p w14:paraId="12413BEE" w14:textId="6C8214B1"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Vehicles must not be routed through active combat areas, temporarily occupied territories, frontline areas, mined areas, restricted military zones or locations subject to official prohibition</w:t>
      </w:r>
      <w:r w:rsidR="00872843" w:rsidRPr="00AB6BC8">
        <w:rPr>
          <w:rFonts w:ascii="Times New Roman" w:hAnsi="Times New Roman" w:cs="Times New Roman"/>
          <w:sz w:val="24"/>
          <w:szCs w:val="24"/>
          <w:lang w:val="en-GB"/>
        </w:rPr>
        <w:t>;</w:t>
      </w:r>
      <w:r w:rsidRPr="00AB6BC8">
        <w:rPr>
          <w:rFonts w:ascii="Times New Roman" w:hAnsi="Times New Roman" w:cs="Times New Roman"/>
          <w:sz w:val="24"/>
          <w:szCs w:val="24"/>
          <w:lang w:val="en-GB"/>
        </w:rPr>
        <w:t xml:space="preserve"> </w:t>
      </w:r>
    </w:p>
    <w:p w14:paraId="6BA4C9A3"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If the planned route becomes unsafe, closed or materially delayed, the supplier must immediately inform the customer and propose an alternative route, waiting location, schedule change, border crossing point or cancellation/continuation option. Immediate safety decisions may </w:t>
      </w:r>
      <w:r w:rsidRPr="00AB6BC8">
        <w:rPr>
          <w:rFonts w:ascii="Times New Roman" w:hAnsi="Times New Roman" w:cs="Times New Roman"/>
          <w:sz w:val="24"/>
          <w:szCs w:val="24"/>
          <w:lang w:val="en-GB"/>
        </w:rPr>
        <w:lastRenderedPageBreak/>
        <w:t>be taken by the driver or dispatcher without prior customer approval, provided the customer is informed as soon as possible.</w:t>
      </w:r>
    </w:p>
    <w:p w14:paraId="2BD86A8D"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provide 24/7 operational support during ongoing trips through a dispatcher or responsible contact person able to communicate with the driver, the customer and, where necessary, local authorities. Critical trip updates must be acknowledged without undue delay.</w:t>
      </w:r>
    </w:p>
    <w:p w14:paraId="287C7246"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supplier must maintain a contingency plan for accidents, breakdowns, medical incidents, border refusal or long border delay, loss of communication, power outage, navigation disruption or sudden deterioration of the security situation. The plan must include onward transport, replacement vehicle, safe waiting area, accommodation or evacuation options </w:t>
      </w:r>
      <w:proofErr w:type="gramStart"/>
      <w:r w:rsidRPr="00AB6BC8">
        <w:rPr>
          <w:rFonts w:ascii="Times New Roman" w:hAnsi="Times New Roman" w:cs="Times New Roman"/>
          <w:sz w:val="24"/>
          <w:szCs w:val="24"/>
          <w:lang w:val="en-GB"/>
        </w:rPr>
        <w:t>where</w:t>
      </w:r>
      <w:proofErr w:type="gramEnd"/>
      <w:r w:rsidRPr="00AB6BC8">
        <w:rPr>
          <w:rFonts w:ascii="Times New Roman" w:hAnsi="Times New Roman" w:cs="Times New Roman"/>
          <w:sz w:val="24"/>
          <w:szCs w:val="24"/>
          <w:lang w:val="en-GB"/>
        </w:rPr>
        <w:t xml:space="preserve"> reasonably available.</w:t>
      </w:r>
    </w:p>
    <w:p w14:paraId="4938B31B"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drivers and subcontractors must maintain confidentiality regarding passenger identities, routes, schedules, vehicle locations, luggage or small goods, and customer information. Such information may be disclosed only to the customer, competent authorities or other persons strictly necessary for performance of the order. Photography, filming or social media publication related to the trip is prohibited without the customer's prior consent.</w:t>
      </w:r>
    </w:p>
    <w:p w14:paraId="69846A4F" w14:textId="52FED56D" w:rsidR="00172C1E" w:rsidRPr="00AB6BC8" w:rsidRDefault="00172C1E" w:rsidP="00172C1E">
      <w:pPr>
        <w:tabs>
          <w:tab w:val="left" w:pos="1134"/>
        </w:tabs>
        <w:autoSpaceDE w:val="0"/>
        <w:autoSpaceDN w:val="0"/>
        <w:adjustRightInd w:val="0"/>
        <w:spacing w:after="0" w:line="240" w:lineRule="auto"/>
        <w:jc w:val="both"/>
        <w:rPr>
          <w:rFonts w:ascii="Times New Roman" w:hAnsi="Times New Roman" w:cs="Times New Roman"/>
          <w:sz w:val="24"/>
          <w:szCs w:val="24"/>
          <w:lang w:val="en-GB"/>
        </w:rPr>
      </w:pPr>
    </w:p>
    <w:p w14:paraId="1F3BFE2F" w14:textId="77777777" w:rsidR="0000158A" w:rsidRPr="00AB6BC8" w:rsidRDefault="0000158A" w:rsidP="00172C1E">
      <w:pPr>
        <w:numPr>
          <w:ilvl w:val="0"/>
          <w:numId w:val="39"/>
        </w:numPr>
        <w:tabs>
          <w:tab w:val="left" w:pos="1134"/>
        </w:tabs>
        <w:autoSpaceDE w:val="0"/>
        <w:autoSpaceDN w:val="0"/>
        <w:adjustRightInd w:val="0"/>
        <w:spacing w:after="0" w:line="240" w:lineRule="auto"/>
        <w:ind w:left="0" w:firstLine="709"/>
        <w:jc w:val="center"/>
        <w:rPr>
          <w:rFonts w:ascii="Times New Roman" w:hAnsi="Times New Roman" w:cs="Times New Roman"/>
          <w:sz w:val="24"/>
          <w:szCs w:val="24"/>
          <w:lang w:val="en-GB"/>
        </w:rPr>
      </w:pPr>
      <w:r w:rsidRPr="00AB6BC8">
        <w:rPr>
          <w:rFonts w:ascii="Times New Roman" w:hAnsi="Times New Roman" w:cs="Times New Roman"/>
          <w:b/>
          <w:bCs/>
          <w:sz w:val="24"/>
          <w:szCs w:val="24"/>
          <w:lang w:val="en-GB"/>
        </w:rPr>
        <w:t>REQUIREMENTS FOR TRANSPORT DRIVERS</w:t>
      </w:r>
    </w:p>
    <w:p w14:paraId="5B930FB7" w14:textId="77777777" w:rsidR="0000158A" w:rsidRPr="00AB6BC8" w:rsidRDefault="0000158A" w:rsidP="00172C1E">
      <w:pPr>
        <w:tabs>
          <w:tab w:val="left" w:pos="1134"/>
        </w:tabs>
        <w:autoSpaceDE w:val="0"/>
        <w:autoSpaceDN w:val="0"/>
        <w:adjustRightInd w:val="0"/>
        <w:spacing w:after="0" w:line="240" w:lineRule="auto"/>
        <w:ind w:firstLine="709"/>
        <w:jc w:val="both"/>
        <w:rPr>
          <w:rFonts w:ascii="Times New Roman" w:hAnsi="Times New Roman" w:cs="Times New Roman"/>
          <w:sz w:val="24"/>
          <w:szCs w:val="24"/>
          <w:lang w:val="en-GB"/>
        </w:rPr>
      </w:pPr>
    </w:p>
    <w:p w14:paraId="33CEB3A0" w14:textId="77777777" w:rsidR="0000158A" w:rsidRPr="00AB6BC8" w:rsidRDefault="00DD6DF1" w:rsidP="00172C1E">
      <w:pPr>
        <w:pStyle w:val="ListParagraph"/>
        <w:numPr>
          <w:ilvl w:val="0"/>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ensure that the required number of drivers is available for the rented vehicles and that each driver has the legal right, valid driving licence, permits and documents required to operate the relevant vehicle and provide passenger transport services in all countries included in the route. The supplier must provide supporting documents at the customer's request.</w:t>
      </w:r>
    </w:p>
    <w:p w14:paraId="1BCDDA4B" w14:textId="06AA69F8" w:rsidR="00545A1E" w:rsidRPr="00AB6BC8" w:rsidRDefault="00710F4D" w:rsidP="00172C1E">
      <w:pPr>
        <w:pStyle w:val="ListParagraph"/>
        <w:numPr>
          <w:ilvl w:val="0"/>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 Drivers assigned to the Services must have </w:t>
      </w:r>
      <w:r w:rsidR="00234D75" w:rsidRPr="00AB6BC8">
        <w:rPr>
          <w:rFonts w:ascii="Times New Roman" w:hAnsi="Times New Roman" w:cs="Times New Roman"/>
          <w:sz w:val="24"/>
          <w:szCs w:val="24"/>
          <w:lang w:val="en-GB"/>
        </w:rPr>
        <w:t xml:space="preserve">at least 5 years of practical driving experience, including at least 2 years of professional passenger transport experience involving long-distance journeys. Drivers assigned to cross-border </w:t>
      </w:r>
      <w:r w:rsidR="006F2089" w:rsidRPr="00AB6BC8">
        <w:rPr>
          <w:rFonts w:ascii="Times New Roman" w:hAnsi="Times New Roman" w:cs="Times New Roman"/>
          <w:sz w:val="24"/>
          <w:szCs w:val="24"/>
          <w:lang w:val="en-GB"/>
        </w:rPr>
        <w:t>order</w:t>
      </w:r>
      <w:r w:rsidR="00234D75" w:rsidRPr="00AB6BC8">
        <w:rPr>
          <w:rFonts w:ascii="Times New Roman" w:hAnsi="Times New Roman" w:cs="Times New Roman"/>
          <w:sz w:val="24"/>
          <w:szCs w:val="24"/>
          <w:lang w:val="en-GB"/>
        </w:rPr>
        <w:t>s must have prior experience in international or cross-border passenger transport.</w:t>
      </w:r>
      <w:r w:rsidRPr="00AB6BC8">
        <w:rPr>
          <w:rFonts w:ascii="Times New Roman" w:hAnsi="Times New Roman" w:cs="Times New Roman"/>
          <w:sz w:val="24"/>
          <w:szCs w:val="24"/>
          <w:lang w:val="en-GB"/>
        </w:rPr>
        <w:t xml:space="preserve"> The Supplier shall ensure that the experience of each assigned driver is appropriate to the nature and route of the specific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 and shall provide evidence of such experience at the Customer's request.</w:t>
      </w:r>
    </w:p>
    <w:p w14:paraId="433C2891" w14:textId="42C1AAD8" w:rsidR="005B70AB" w:rsidRPr="00AB6BC8" w:rsidRDefault="00710F4D" w:rsidP="00172C1E">
      <w:pPr>
        <w:pStyle w:val="ListParagraph"/>
        <w:numPr>
          <w:ilvl w:val="0"/>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 For each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 involving travel to or within Ukraine, the Supplier shall ensure that the assigned driver is appropriately briefed before the journey on the current safety conditions and procedures relevant to the planned route, including air-raid alerts, curfews, checkpoints, shelter procedures, route restrictions, emergency communication and other relevant passenger safety requirements. The briefing may be carried out by the Supplier and shall be based on current official information and the route-specific risk assessment. At the Customer's request, the Supplier shall confirm that such briefing has been </w:t>
      </w:r>
      <w:r w:rsidR="00941FE2" w:rsidRPr="00AB6BC8">
        <w:rPr>
          <w:rFonts w:ascii="Times New Roman" w:hAnsi="Times New Roman" w:cs="Times New Roman"/>
          <w:sz w:val="24"/>
          <w:szCs w:val="24"/>
          <w:lang w:val="en-GB"/>
        </w:rPr>
        <w:t>provided.</w:t>
      </w:r>
    </w:p>
    <w:p w14:paraId="75ED1ACA" w14:textId="42CB15BB" w:rsidR="00404B57" w:rsidRPr="00AB6BC8" w:rsidRDefault="00404B57"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driver must be able to communicate effectively with passengers in English or in another language agreed upon for the specific order. Where necessary, the Supplier must ensure effective communication with border, police or other competent authorities through the driver, a dispatcher, a remote interpreter or other appropriate means. Any preference for an additional language specified in the order shall apply only </w:t>
      </w:r>
      <w:r w:rsidR="00941FE2" w:rsidRPr="00AB6BC8">
        <w:rPr>
          <w:rFonts w:ascii="Times New Roman" w:hAnsi="Times New Roman" w:cs="Times New Roman"/>
          <w:sz w:val="24"/>
          <w:szCs w:val="24"/>
          <w:lang w:val="en-GB"/>
        </w:rPr>
        <w:t>when</w:t>
      </w:r>
      <w:r w:rsidRPr="00AB6BC8">
        <w:rPr>
          <w:rFonts w:ascii="Times New Roman" w:hAnsi="Times New Roman" w:cs="Times New Roman"/>
          <w:sz w:val="24"/>
          <w:szCs w:val="24"/>
          <w:lang w:val="en-GB"/>
        </w:rPr>
        <w:t xml:space="preserve"> confirmed by the Supplier.</w:t>
      </w:r>
    </w:p>
    <w:p w14:paraId="2429A89A" w14:textId="77777777" w:rsidR="0000158A" w:rsidRPr="00AB6BC8" w:rsidRDefault="00DD6DF1"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Drivers must wear neat clothing, preferably business-casual attire.</w:t>
      </w:r>
    </w:p>
    <w:p w14:paraId="6D35E11A" w14:textId="77777777" w:rsidR="0000158A" w:rsidRPr="00AB6BC8" w:rsidRDefault="00DD6DF1"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 drivers must be discreet and polite, communicate professionally with passengers in the agreed language(s), maintain confidentiality, assist with loading and unloading luggage and/or small goods, and carry them to the required location where this can be done safely and lawfully.</w:t>
      </w:r>
    </w:p>
    <w:p w14:paraId="47099563" w14:textId="5F69EB9E" w:rsidR="003A59FF" w:rsidRPr="00AB6BC8" w:rsidRDefault="00DD6DF1" w:rsidP="00172C1E">
      <w:pPr>
        <w:pStyle w:val="pf0"/>
        <w:numPr>
          <w:ilvl w:val="0"/>
          <w:numId w:val="38"/>
        </w:numPr>
        <w:tabs>
          <w:tab w:val="left" w:pos="1134"/>
        </w:tabs>
        <w:spacing w:before="0" w:beforeAutospacing="0" w:after="0" w:afterAutospacing="0"/>
        <w:ind w:left="0" w:firstLine="709"/>
        <w:jc w:val="both"/>
        <w:rPr>
          <w:lang w:val="en-GB"/>
        </w:rPr>
      </w:pPr>
      <w:r w:rsidRPr="00AB6BC8">
        <w:rPr>
          <w:lang w:val="en-GB"/>
        </w:rPr>
        <w:t xml:space="preserve">Vehicle drivers must know the route and make professional decisions about the safest and most efficient route, </w:t>
      </w:r>
      <w:r w:rsidR="00941FE2" w:rsidRPr="00AB6BC8">
        <w:rPr>
          <w:lang w:val="en-GB"/>
        </w:rPr>
        <w:t>considering</w:t>
      </w:r>
      <w:r w:rsidRPr="00AB6BC8">
        <w:rPr>
          <w:lang w:val="en-GB"/>
        </w:rPr>
        <w:t xml:space="preserve"> border queues, road restrictions, curfews, checkpoints, security alerts, passenger needs and legal requirements. Drivers must be prepared for navigation disruptions and must have offline maps or another backup navigation solution to ensure smooth navigation if GPS or mobile data is unavailable.</w:t>
      </w:r>
    </w:p>
    <w:p w14:paraId="55B4C304" w14:textId="77777777" w:rsidR="004A1AB6" w:rsidRPr="00AB6BC8" w:rsidRDefault="00DD6DF1"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supplier must comply with legal requirements regarding working, driving and rest periods. If the length, timing or security conditions of a route require it, the supplier must appoint a </w:t>
      </w:r>
      <w:r w:rsidRPr="00AB6BC8">
        <w:rPr>
          <w:rFonts w:ascii="Times New Roman" w:hAnsi="Times New Roman" w:cs="Times New Roman"/>
          <w:sz w:val="24"/>
          <w:szCs w:val="24"/>
          <w:lang w:val="en-GB"/>
        </w:rPr>
        <w:lastRenderedPageBreak/>
        <w:t>replacement driver, second driver or planned rest/overnight stop. The customer may not give instructions about the duration or route of the journey that would force the supplier or driver to violate legal requirements or safe driving practices.</w:t>
      </w:r>
    </w:p>
    <w:p w14:paraId="12AA584F" w14:textId="77777777" w:rsidR="00545A1E" w:rsidRPr="00AB6BC8" w:rsidRDefault="00DD6DF1"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Vehicle drivers must be aware of the requirements for crossing border and inspection points, must assist in communicating with officials at those points, and must inform the customer without delay if passenger documents, luggage, small goods or route conditions may prevent or delay border crossing. Drivers must not carry prohibited items or knowingly assist in the unlawful movement of persons or goods.</w:t>
      </w:r>
    </w:p>
    <w:p w14:paraId="2C0A78BC" w14:textId="77777777" w:rsidR="0000158A" w:rsidRPr="00AB6BC8" w:rsidRDefault="0000158A" w:rsidP="00172C1E">
      <w:pPr>
        <w:tabs>
          <w:tab w:val="left" w:pos="1134"/>
        </w:tabs>
        <w:autoSpaceDE w:val="0"/>
        <w:autoSpaceDN w:val="0"/>
        <w:adjustRightInd w:val="0"/>
        <w:spacing w:after="0" w:line="240" w:lineRule="auto"/>
        <w:ind w:firstLine="709"/>
        <w:jc w:val="both"/>
        <w:rPr>
          <w:rFonts w:ascii="Times New Roman" w:hAnsi="Times New Roman" w:cs="Times New Roman"/>
          <w:sz w:val="24"/>
          <w:szCs w:val="24"/>
          <w:lang w:val="en-GB"/>
        </w:rPr>
      </w:pPr>
    </w:p>
    <w:p w14:paraId="28C69A51" w14:textId="77777777" w:rsidR="0000158A" w:rsidRPr="00AB6BC8" w:rsidRDefault="0000158A" w:rsidP="00172C1E">
      <w:pPr>
        <w:numPr>
          <w:ilvl w:val="0"/>
          <w:numId w:val="39"/>
        </w:numPr>
        <w:tabs>
          <w:tab w:val="left" w:pos="1134"/>
        </w:tabs>
        <w:autoSpaceDE w:val="0"/>
        <w:autoSpaceDN w:val="0"/>
        <w:adjustRightInd w:val="0"/>
        <w:spacing w:after="0" w:line="240" w:lineRule="auto"/>
        <w:ind w:left="0" w:firstLine="709"/>
        <w:jc w:val="center"/>
        <w:rPr>
          <w:rFonts w:ascii="Times New Roman" w:hAnsi="Times New Roman" w:cs="Times New Roman"/>
          <w:sz w:val="24"/>
          <w:szCs w:val="24"/>
          <w:lang w:val="en-GB"/>
        </w:rPr>
      </w:pPr>
      <w:r w:rsidRPr="00AB6BC8">
        <w:rPr>
          <w:rFonts w:ascii="Times New Roman" w:hAnsi="Times New Roman" w:cs="Times New Roman"/>
          <w:b/>
          <w:bCs/>
          <w:sz w:val="24"/>
          <w:szCs w:val="24"/>
          <w:lang w:val="en-GB"/>
        </w:rPr>
        <w:t>REQUIREMENTS FOR ORDERS</w:t>
      </w:r>
    </w:p>
    <w:p w14:paraId="661ADCFB" w14:textId="77777777" w:rsidR="0000158A" w:rsidRPr="00AB6BC8" w:rsidRDefault="0000158A" w:rsidP="00172C1E">
      <w:pPr>
        <w:tabs>
          <w:tab w:val="left" w:pos="1134"/>
        </w:tabs>
        <w:autoSpaceDE w:val="0"/>
        <w:autoSpaceDN w:val="0"/>
        <w:adjustRightInd w:val="0"/>
        <w:spacing w:after="0" w:line="240" w:lineRule="auto"/>
        <w:ind w:firstLine="709"/>
        <w:jc w:val="both"/>
        <w:rPr>
          <w:rFonts w:ascii="Times New Roman" w:hAnsi="Times New Roman" w:cs="Times New Roman"/>
          <w:sz w:val="24"/>
          <w:szCs w:val="24"/>
          <w:lang w:val="en-GB"/>
        </w:rPr>
      </w:pPr>
    </w:p>
    <w:p w14:paraId="2F9C74EF" w14:textId="6B805934" w:rsidR="0000158A" w:rsidRPr="00AB6BC8" w:rsidRDefault="00234D75"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Vehicles assigned to an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 </w:t>
      </w:r>
      <w:r w:rsidR="0000158A" w:rsidRPr="00AB6BC8">
        <w:rPr>
          <w:rFonts w:ascii="Times New Roman" w:hAnsi="Times New Roman" w:cs="Times New Roman"/>
          <w:sz w:val="24"/>
          <w:szCs w:val="24"/>
          <w:lang w:val="en-GB"/>
        </w:rPr>
        <w:t>must be provided in accordance with the</w:t>
      </w:r>
      <w:r w:rsidR="004A1AB6" w:rsidRPr="00AB6BC8">
        <w:rPr>
          <w:rFonts w:ascii="Times New Roman" w:hAnsi="Times New Roman" w:cs="Times New Roman"/>
          <w:sz w:val="24"/>
          <w:szCs w:val="24"/>
          <w:lang w:val="en-GB"/>
        </w:rPr>
        <w:t xml:space="preserve"> customer's </w:t>
      </w:r>
      <w:r w:rsidR="0000158A" w:rsidRPr="00AB6BC8">
        <w:rPr>
          <w:rFonts w:ascii="Times New Roman" w:hAnsi="Times New Roman" w:cs="Times New Roman"/>
          <w:sz w:val="24"/>
          <w:szCs w:val="24"/>
          <w:lang w:val="en-GB"/>
        </w:rPr>
        <w:t xml:space="preserve">requirements. The vehicle must arrive at the </w:t>
      </w:r>
      <w:r w:rsidR="00DD6DF1" w:rsidRPr="00AB6BC8">
        <w:rPr>
          <w:rFonts w:ascii="Times New Roman" w:hAnsi="Times New Roman" w:cs="Times New Roman"/>
          <w:sz w:val="24"/>
          <w:szCs w:val="24"/>
          <w:lang w:val="en-GB"/>
        </w:rPr>
        <w:t>customer-specified location</w:t>
      </w:r>
      <w:r w:rsidR="0000158A" w:rsidRPr="00AB6BC8">
        <w:rPr>
          <w:rFonts w:ascii="Times New Roman" w:hAnsi="Times New Roman" w:cs="Times New Roman"/>
          <w:sz w:val="24"/>
          <w:szCs w:val="24"/>
          <w:lang w:val="en-GB"/>
        </w:rPr>
        <w:t xml:space="preserve"> on time. </w:t>
      </w:r>
    </w:p>
    <w:p w14:paraId="203EAFF2" w14:textId="77777777" w:rsidR="009D537F" w:rsidRPr="00AB6BC8" w:rsidRDefault="009D537F"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start of the order is considered to be the pick-up of the customer's passengers at the location specified by the customer at the beginning of the trip, and the end of the order is considered to be the drop-off of the customer's passengers at the location specified by the customer at the end of the trip.</w:t>
      </w:r>
    </w:p>
    <w:p w14:paraId="1FF09675" w14:textId="01D9B922" w:rsidR="00713AF1" w:rsidRPr="00AB6BC8" w:rsidRDefault="00DD6DF1" w:rsidP="00172C1E">
      <w:pPr>
        <w:numPr>
          <w:ilvl w:val="0"/>
          <w:numId w:val="38"/>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For each order, the supplier and the customer must separately agree on the arrival procedure, passenger transport procedure, vehicle class, luggage or small goods requirements, language requirements, safety requirements and other relevant details. The supplier must also agree with the customer on a preliminary itinerary in free form that includes the departure time, planned route, rest time, possible places and times for overnight stays if intermediate overnight stays are planned during the trip, preferred and alternative border crossing points and other details. </w:t>
      </w:r>
      <w:r w:rsidR="00234D75" w:rsidRPr="00AB6BC8">
        <w:rPr>
          <w:rFonts w:ascii="Times New Roman" w:hAnsi="Times New Roman" w:cs="Times New Roman"/>
          <w:sz w:val="24"/>
          <w:szCs w:val="24"/>
          <w:lang w:val="en-GB"/>
        </w:rPr>
        <w:t xml:space="preserve">For </w:t>
      </w:r>
      <w:r w:rsidR="006F2089" w:rsidRPr="00AB6BC8">
        <w:rPr>
          <w:rFonts w:ascii="Times New Roman" w:hAnsi="Times New Roman" w:cs="Times New Roman"/>
          <w:sz w:val="24"/>
          <w:szCs w:val="24"/>
          <w:lang w:val="en-GB"/>
        </w:rPr>
        <w:t>standard</w:t>
      </w:r>
      <w:r w:rsidR="00234D75" w:rsidRPr="00AB6BC8">
        <w:rPr>
          <w:rFonts w:ascii="Times New Roman" w:hAnsi="Times New Roman" w:cs="Times New Roman"/>
          <w:sz w:val="24"/>
          <w:szCs w:val="24"/>
          <w:lang w:val="en-GB"/>
        </w:rPr>
        <w:t xml:space="preserve"> </w:t>
      </w:r>
      <w:r w:rsidR="006F2089" w:rsidRPr="00AB6BC8">
        <w:rPr>
          <w:rFonts w:ascii="Times New Roman" w:hAnsi="Times New Roman" w:cs="Times New Roman"/>
          <w:sz w:val="24"/>
          <w:szCs w:val="24"/>
          <w:lang w:val="en-GB"/>
        </w:rPr>
        <w:t>order</w:t>
      </w:r>
      <w:r w:rsidR="00234D75" w:rsidRPr="00AB6BC8">
        <w:rPr>
          <w:rFonts w:ascii="Times New Roman" w:hAnsi="Times New Roman" w:cs="Times New Roman"/>
          <w:sz w:val="24"/>
          <w:szCs w:val="24"/>
          <w:lang w:val="en-GB"/>
        </w:rPr>
        <w:t xml:space="preserve">s, no later than the day before the transport, and for urgent </w:t>
      </w:r>
      <w:r w:rsidR="006F2089" w:rsidRPr="00AB6BC8">
        <w:rPr>
          <w:rFonts w:ascii="Times New Roman" w:hAnsi="Times New Roman" w:cs="Times New Roman"/>
          <w:sz w:val="24"/>
          <w:szCs w:val="24"/>
          <w:lang w:val="en-GB"/>
        </w:rPr>
        <w:t>order</w:t>
      </w:r>
      <w:r w:rsidR="00234D75" w:rsidRPr="00AB6BC8">
        <w:rPr>
          <w:rFonts w:ascii="Times New Roman" w:hAnsi="Times New Roman" w:cs="Times New Roman"/>
          <w:sz w:val="24"/>
          <w:szCs w:val="24"/>
          <w:lang w:val="en-GB"/>
        </w:rPr>
        <w:t>s as soon as reasonably possible but in any event before passenger pick-up</w:t>
      </w:r>
      <w:r w:rsidRPr="00AB6BC8">
        <w:rPr>
          <w:rFonts w:ascii="Times New Roman" w:hAnsi="Times New Roman" w:cs="Times New Roman"/>
          <w:sz w:val="24"/>
          <w:szCs w:val="24"/>
          <w:lang w:val="en-GB"/>
        </w:rPr>
        <w:t xml:space="preserve"> the supplier must provide the customer with the vehicle's make, model, licence plate number, seating capacity and the driver's first name, surname and contact phone number.</w:t>
      </w:r>
      <w:r w:rsidR="00234D75" w:rsidRPr="00AB6BC8">
        <w:rPr>
          <w:rFonts w:ascii="Times New Roman" w:hAnsi="Times New Roman" w:cs="Times New Roman"/>
          <w:sz w:val="24"/>
          <w:szCs w:val="24"/>
          <w:lang w:val="en-GB"/>
        </w:rPr>
        <w:t xml:space="preserve"> By providing these details, the Supplier confirms that the assigned vehicle complies with the applicable requirements of this Technical Specification, including requirements concerning its technical condition, age, insurance and technical inspection validity.</w:t>
      </w:r>
    </w:p>
    <w:p w14:paraId="6BC8BB2D"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order submitted by the customer should specify, where applicable:</w:t>
      </w:r>
    </w:p>
    <w:p w14:paraId="0EC1A1CA" w14:textId="7E831BB5"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.1. </w:t>
      </w:r>
      <w:r w:rsidR="00643BBF" w:rsidRPr="00AB6BC8">
        <w:rPr>
          <w:rFonts w:ascii="Times New Roman" w:hAnsi="Times New Roman" w:cs="Times New Roman"/>
          <w:sz w:val="24"/>
          <w:szCs w:val="24"/>
          <w:lang w:val="en-GB"/>
        </w:rPr>
        <w:t>number of passengers and, where required for border or security purposes, passenger names and contact details;</w:t>
      </w:r>
    </w:p>
    <w:p w14:paraId="35688059" w14:textId="13774A1F"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.2. </w:t>
      </w:r>
      <w:r w:rsidR="00643BBF" w:rsidRPr="00AB6BC8">
        <w:rPr>
          <w:rFonts w:ascii="Times New Roman" w:hAnsi="Times New Roman" w:cs="Times New Roman"/>
          <w:sz w:val="24"/>
          <w:szCs w:val="24"/>
          <w:lang w:val="en-GB"/>
        </w:rPr>
        <w:t>pick-up and drop-off addresses, requested departure and arrival time windows, intermediate stops and waiting time requirements;</w:t>
      </w:r>
    </w:p>
    <w:p w14:paraId="0510B87E" w14:textId="715F87BB"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.3. </w:t>
      </w:r>
      <w:r w:rsidR="00643BBF" w:rsidRPr="00AB6BC8">
        <w:rPr>
          <w:rFonts w:ascii="Times New Roman" w:hAnsi="Times New Roman" w:cs="Times New Roman"/>
          <w:sz w:val="24"/>
          <w:szCs w:val="24"/>
          <w:lang w:val="en-GB"/>
        </w:rPr>
        <w:t>luggage quantity, small goods quantity and any items requiring special handling or customs/border clarification;</w:t>
      </w:r>
    </w:p>
    <w:p w14:paraId="6D826B4C" w14:textId="034CC76B"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.4. </w:t>
      </w:r>
      <w:r w:rsidR="00643BBF" w:rsidRPr="00AB6BC8">
        <w:rPr>
          <w:rFonts w:ascii="Times New Roman" w:hAnsi="Times New Roman" w:cs="Times New Roman"/>
          <w:sz w:val="24"/>
          <w:szCs w:val="24"/>
          <w:lang w:val="en-GB"/>
        </w:rPr>
        <w:t>preferred vehicle class, number of vehicles, preferred language(s) of the driver and any child seat or accessibility needs;</w:t>
      </w:r>
    </w:p>
    <w:p w14:paraId="3F5B4549" w14:textId="00E496AD"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.5. </w:t>
      </w:r>
      <w:r w:rsidR="00643BBF" w:rsidRPr="00AB6BC8">
        <w:rPr>
          <w:rFonts w:ascii="Times New Roman" w:hAnsi="Times New Roman" w:cs="Times New Roman"/>
          <w:sz w:val="24"/>
          <w:szCs w:val="24"/>
          <w:lang w:val="en-GB"/>
        </w:rPr>
        <w:t>preferred border crossing point, if known, and any route restrictions, confidentiality or security instructions;</w:t>
      </w:r>
    </w:p>
    <w:p w14:paraId="2B7DD2F8" w14:textId="72F3E798" w:rsidR="001767CC" w:rsidRPr="00AB6BC8" w:rsidRDefault="00646E08" w:rsidP="00172C1E">
      <w:pPr>
        <w:pStyle w:val="ListParagraph"/>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3</w:t>
      </w:r>
      <w:r w:rsidR="00234D75" w:rsidRPr="00AB6BC8">
        <w:rPr>
          <w:rFonts w:ascii="Times New Roman" w:hAnsi="Times New Roman" w:cs="Times New Roman"/>
          <w:sz w:val="24"/>
          <w:szCs w:val="24"/>
          <w:lang w:val="en-GB"/>
        </w:rPr>
        <w:t>3</w:t>
      </w:r>
      <w:r w:rsidRPr="00AB6BC8">
        <w:rPr>
          <w:rFonts w:ascii="Times New Roman" w:hAnsi="Times New Roman" w:cs="Times New Roman"/>
          <w:sz w:val="24"/>
          <w:szCs w:val="24"/>
          <w:lang w:val="en-GB"/>
        </w:rPr>
        <w:t xml:space="preserve">.6. </w:t>
      </w:r>
      <w:r w:rsidR="00643BBF" w:rsidRPr="00AB6BC8">
        <w:rPr>
          <w:rFonts w:ascii="Times New Roman" w:hAnsi="Times New Roman" w:cs="Times New Roman"/>
          <w:sz w:val="24"/>
          <w:szCs w:val="24"/>
          <w:lang w:val="en-GB"/>
        </w:rPr>
        <w:t>customer contact person for operational decisions during the trip.</w:t>
      </w:r>
    </w:p>
    <w:p w14:paraId="1D6E605B" w14:textId="77777777" w:rsidR="00545A1E" w:rsidRPr="00AB6BC8" w:rsidRDefault="00DD6DF1" w:rsidP="00172C1E">
      <w:pPr>
        <w:pStyle w:val="ListParagraph"/>
        <w:numPr>
          <w:ilvl w:val="0"/>
          <w:numId w:val="38"/>
        </w:numPr>
        <w:tabs>
          <w:tab w:val="left" w:pos="709"/>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ensure that a point of contact is available 24/7. During an active order, the point of contact must be able to provide trip status updates, coordinate with the driver and respond to urgent changes or incidents without undue delay.</w:t>
      </w:r>
    </w:p>
    <w:p w14:paraId="2E734DB0" w14:textId="47F8E61F" w:rsidR="0000158A" w:rsidRPr="00AB6BC8" w:rsidRDefault="00DD6DF1" w:rsidP="00172C1E">
      <w:pPr>
        <w:pStyle w:val="ListParagraph"/>
        <w:numPr>
          <w:ilvl w:val="0"/>
          <w:numId w:val="38"/>
        </w:numPr>
        <w:tabs>
          <w:tab w:val="left" w:pos="1134"/>
        </w:tabs>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Depending on the number of passengers, luggage, small goods and safety needs, the supplier must provide one or more vehicles. </w:t>
      </w:r>
      <w:r w:rsidR="005C5090" w:rsidRPr="00AB6BC8">
        <w:rPr>
          <w:rFonts w:ascii="Times New Roman" w:hAnsi="Times New Roman" w:cs="Times New Roman"/>
          <w:sz w:val="24"/>
          <w:szCs w:val="24"/>
          <w:lang w:val="en-GB"/>
        </w:rPr>
        <w:t>If there are up to 3 passengers, vehicle Class A will normally be ordered. If there are 4 to 8 passengers, vehicle Class B will normally be ordered. For more than 8 passengers, the customer may order several Class A and/or Class B vehicles</w:t>
      </w:r>
      <w:r w:rsidRPr="00AB6BC8">
        <w:rPr>
          <w:rFonts w:ascii="Times New Roman" w:hAnsi="Times New Roman" w:cs="Times New Roman"/>
          <w:sz w:val="24"/>
          <w:szCs w:val="24"/>
          <w:lang w:val="en-GB"/>
        </w:rPr>
        <w:t>. Other combinations may be selected and coordinated with the customer according to individual order circumstances. The number of passengers cannot be increased less than two days before the trip unless the supplier confirms that the change can be safely accommodated.</w:t>
      </w:r>
    </w:p>
    <w:p w14:paraId="18782F7B" w14:textId="5712BE1F" w:rsidR="00E55025" w:rsidRPr="00AB6BC8" w:rsidRDefault="00DD6DF1"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lastRenderedPageBreak/>
        <w:t xml:space="preserve">After the order is submitted, the supplier must confirm receipt of the order without undue delay. For standard orders, the preliminary price for the services must be provided within 2 business days. For urgent orders, the supplier must provide confirmation </w:t>
      </w:r>
      <w:r w:rsidR="00E249AC" w:rsidRPr="00AB6BC8">
        <w:rPr>
          <w:rFonts w:ascii="Times New Roman" w:hAnsi="Times New Roman" w:cs="Times New Roman"/>
          <w:sz w:val="24"/>
          <w:szCs w:val="24"/>
          <w:lang w:val="en-GB"/>
        </w:rPr>
        <w:t xml:space="preserve">of availability </w:t>
      </w:r>
      <w:r w:rsidRPr="00AB6BC8">
        <w:rPr>
          <w:rFonts w:ascii="Times New Roman" w:hAnsi="Times New Roman" w:cs="Times New Roman"/>
          <w:sz w:val="24"/>
          <w:szCs w:val="24"/>
          <w:lang w:val="en-GB"/>
        </w:rPr>
        <w:t xml:space="preserve">and the preliminary price as soon as possible, </w:t>
      </w:r>
      <w:r w:rsidR="006F2089" w:rsidRPr="00AB6BC8">
        <w:rPr>
          <w:rFonts w:ascii="Times New Roman" w:hAnsi="Times New Roman" w:cs="Times New Roman"/>
          <w:sz w:val="24"/>
          <w:szCs w:val="24"/>
          <w:lang w:val="en-GB"/>
        </w:rPr>
        <w:t>considering</w:t>
      </w:r>
      <w:r w:rsidRPr="00AB6BC8">
        <w:rPr>
          <w:rFonts w:ascii="Times New Roman" w:hAnsi="Times New Roman" w:cs="Times New Roman"/>
          <w:sz w:val="24"/>
          <w:szCs w:val="24"/>
          <w:lang w:val="en-GB"/>
        </w:rPr>
        <w:t xml:space="preserve"> the urgency and availability of vehicles</w:t>
      </w:r>
      <w:r w:rsidR="00E249AC" w:rsidRPr="00AB6BC8">
        <w:rPr>
          <w:rFonts w:ascii="Times New Roman" w:hAnsi="Times New Roman" w:cs="Times New Roman"/>
          <w:sz w:val="24"/>
          <w:szCs w:val="24"/>
          <w:lang w:val="en-GB"/>
        </w:rPr>
        <w:t xml:space="preserve"> and drivers</w:t>
      </w:r>
      <w:r w:rsidRPr="00AB6BC8">
        <w:rPr>
          <w:rFonts w:ascii="Times New Roman" w:hAnsi="Times New Roman" w:cs="Times New Roman"/>
          <w:sz w:val="24"/>
          <w:szCs w:val="24"/>
          <w:lang w:val="en-GB"/>
        </w:rPr>
        <w:t xml:space="preserve">. </w:t>
      </w:r>
      <w:r w:rsidR="00E249AC" w:rsidRPr="00AB6BC8">
        <w:rPr>
          <w:rFonts w:ascii="Times New Roman" w:hAnsi="Times New Roman" w:cs="Times New Roman"/>
          <w:sz w:val="24"/>
          <w:szCs w:val="24"/>
          <w:lang w:val="en-GB"/>
        </w:rPr>
        <w:t xml:space="preserve">The </w:t>
      </w:r>
      <w:r w:rsidR="006F2089" w:rsidRPr="00AB6BC8">
        <w:rPr>
          <w:rFonts w:ascii="Times New Roman" w:hAnsi="Times New Roman" w:cs="Times New Roman"/>
          <w:sz w:val="24"/>
          <w:szCs w:val="24"/>
          <w:lang w:val="en-GB"/>
        </w:rPr>
        <w:t>order</w:t>
      </w:r>
      <w:r w:rsidR="00E249AC" w:rsidRPr="00AB6BC8">
        <w:rPr>
          <w:rFonts w:ascii="Times New Roman" w:hAnsi="Times New Roman" w:cs="Times New Roman"/>
          <w:sz w:val="24"/>
          <w:szCs w:val="24"/>
          <w:lang w:val="en-GB"/>
        </w:rPr>
        <w:t xml:space="preserve"> shall be considered confirmed and binding only after the Customer has approved the Supplier's proposed Service conditions and preliminary price in writing. </w:t>
      </w:r>
      <w:r w:rsidRPr="00AB6BC8">
        <w:rPr>
          <w:rFonts w:ascii="Times New Roman" w:hAnsi="Times New Roman" w:cs="Times New Roman"/>
          <w:sz w:val="24"/>
          <w:szCs w:val="24"/>
          <w:lang w:val="en-GB"/>
        </w:rPr>
        <w:t xml:space="preserve">The final price for the services is determined after the trip </w:t>
      </w:r>
      <w:r w:rsidR="00E249AC" w:rsidRPr="00AB6BC8">
        <w:rPr>
          <w:rFonts w:ascii="Times New Roman" w:hAnsi="Times New Roman" w:cs="Times New Roman"/>
          <w:sz w:val="24"/>
          <w:szCs w:val="24"/>
          <w:lang w:val="en-GB"/>
        </w:rPr>
        <w:t xml:space="preserve">in accordance with the rates and price components established in the Contract and the actual scope of the Services </w:t>
      </w:r>
      <w:r w:rsidR="00172C1E" w:rsidRPr="00AB6BC8">
        <w:rPr>
          <w:rFonts w:ascii="Times New Roman" w:hAnsi="Times New Roman" w:cs="Times New Roman"/>
          <w:sz w:val="24"/>
          <w:szCs w:val="24"/>
          <w:lang w:val="en-GB"/>
        </w:rPr>
        <w:t>provided.</w:t>
      </w:r>
    </w:p>
    <w:p w14:paraId="517ED838" w14:textId="034CDD9B" w:rsidR="00AC10A5" w:rsidRPr="00AB6BC8" w:rsidRDefault="00AC10A5" w:rsidP="00AC10A5">
      <w:pPr>
        <w:pStyle w:val="ListParagraph"/>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For a Standard Order, the preliminary price shall be calculated using the applicable fixed route rate set out in the Contract and any additional rates expressly applicable to the Order. For a Non-standard Order, the preliminary price shall be calculated using the applicable kilometre rate and any additional rates expressly applicable to the Order. The Supplier may not apply any rates, mark-ups or other price components that are not established in the Contract. </w:t>
      </w:r>
    </w:p>
    <w:p w14:paraId="424DDBAD" w14:textId="64FD6480" w:rsidR="00AC10A5" w:rsidRPr="00AB6BC8" w:rsidRDefault="00AC10A5" w:rsidP="00AC10A5">
      <w:pPr>
        <w:tabs>
          <w:tab w:val="left" w:pos="0"/>
          <w:tab w:val="left" w:pos="426"/>
          <w:tab w:val="left" w:pos="1134"/>
        </w:tabs>
        <w:autoSpaceDE w:val="0"/>
        <w:autoSpaceDN w:val="0"/>
        <w:adjustRightInd w:val="0"/>
        <w:spacing w:after="0" w:line="240" w:lineRule="auto"/>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 xml:space="preserve">The final price shall be based on the applicable contractual rates and the Services </w:t>
      </w:r>
      <w:proofErr w:type="gramStart"/>
      <w:r w:rsidRPr="00AB6BC8">
        <w:rPr>
          <w:rFonts w:ascii="Times New Roman" w:hAnsi="Times New Roman" w:cs="Times New Roman"/>
          <w:sz w:val="24"/>
          <w:szCs w:val="24"/>
          <w:lang w:val="en-GB"/>
        </w:rPr>
        <w:t>actually provided</w:t>
      </w:r>
      <w:proofErr w:type="gramEnd"/>
      <w:r w:rsidRPr="00AB6BC8">
        <w:rPr>
          <w:rFonts w:ascii="Times New Roman" w:hAnsi="Times New Roman" w:cs="Times New Roman"/>
          <w:sz w:val="24"/>
          <w:szCs w:val="24"/>
          <w:lang w:val="en-GB"/>
        </w:rPr>
        <w:t>. The fixed rate for a Standard Order shall not be adjusted after the trip, except where an additional service expressly requested or approved by the Customer is payable under the Contract.</w:t>
      </w:r>
    </w:p>
    <w:p w14:paraId="55C253A7" w14:textId="15674B8B" w:rsidR="003A59FF" w:rsidRPr="00AB6BC8" w:rsidRDefault="00967D32"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b/>
          <w:bCs/>
          <w:sz w:val="24"/>
          <w:szCs w:val="24"/>
          <w:lang w:val="en-GB"/>
        </w:rPr>
        <w:t xml:space="preserve">A standard </w:t>
      </w:r>
      <w:r w:rsidR="006F2089" w:rsidRPr="00AB6BC8">
        <w:rPr>
          <w:rFonts w:ascii="Times New Roman" w:hAnsi="Times New Roman" w:cs="Times New Roman"/>
          <w:b/>
          <w:bCs/>
          <w:sz w:val="24"/>
          <w:szCs w:val="24"/>
          <w:lang w:val="en-GB"/>
        </w:rPr>
        <w:t>order</w:t>
      </w:r>
      <w:r w:rsidRPr="00AB6BC8">
        <w:rPr>
          <w:rFonts w:ascii="Times New Roman" w:hAnsi="Times New Roman" w:cs="Times New Roman"/>
          <w:sz w:val="24"/>
          <w:szCs w:val="24"/>
          <w:lang w:val="en-GB"/>
        </w:rPr>
        <w:t xml:space="preserve"> request must be submitted at least 7 calendar days before the requested start of the trip. An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 request submitted less than 7 calendar days in advance may be accepted subject to the Supplier's availability and confirmation in accordance with Clause 36. </w:t>
      </w:r>
      <w:r w:rsidR="006F2089" w:rsidRPr="00AB6BC8">
        <w:rPr>
          <w:rFonts w:ascii="Times New Roman" w:hAnsi="Times New Roman" w:cs="Times New Roman"/>
          <w:sz w:val="24"/>
          <w:szCs w:val="24"/>
          <w:lang w:val="en-GB"/>
        </w:rPr>
        <w:t>Order</w:t>
      </w:r>
      <w:r w:rsidRPr="00AB6BC8">
        <w:rPr>
          <w:rFonts w:ascii="Times New Roman" w:hAnsi="Times New Roman" w:cs="Times New Roman"/>
          <w:sz w:val="24"/>
          <w:szCs w:val="24"/>
          <w:lang w:val="en-GB"/>
        </w:rPr>
        <w:t xml:space="preserve">s requested within 48 hours shall be treated as </w:t>
      </w:r>
      <w:r w:rsidRPr="00AB6BC8">
        <w:rPr>
          <w:rFonts w:ascii="Times New Roman" w:hAnsi="Times New Roman" w:cs="Times New Roman"/>
          <w:b/>
          <w:bCs/>
          <w:sz w:val="24"/>
          <w:szCs w:val="24"/>
          <w:lang w:val="en-GB"/>
        </w:rPr>
        <w:t xml:space="preserve">urgent </w:t>
      </w:r>
      <w:r w:rsidR="006F2089" w:rsidRPr="00AB6BC8">
        <w:rPr>
          <w:rFonts w:ascii="Times New Roman" w:hAnsi="Times New Roman" w:cs="Times New Roman"/>
          <w:b/>
          <w:bCs/>
          <w:sz w:val="24"/>
          <w:szCs w:val="24"/>
          <w:lang w:val="en-GB"/>
        </w:rPr>
        <w:t>order</w:t>
      </w:r>
      <w:r w:rsidRPr="00AB6BC8">
        <w:rPr>
          <w:rFonts w:ascii="Times New Roman" w:hAnsi="Times New Roman" w:cs="Times New Roman"/>
          <w:b/>
          <w:bCs/>
          <w:sz w:val="24"/>
          <w:szCs w:val="24"/>
          <w:lang w:val="en-GB"/>
        </w:rPr>
        <w:t xml:space="preserve">s </w:t>
      </w:r>
      <w:r w:rsidRPr="00AB6BC8">
        <w:rPr>
          <w:rFonts w:ascii="Times New Roman" w:hAnsi="Times New Roman" w:cs="Times New Roman"/>
          <w:sz w:val="24"/>
          <w:szCs w:val="24"/>
          <w:lang w:val="en-GB"/>
        </w:rPr>
        <w:t>and shall be subject to Clause 38</w:t>
      </w:r>
      <w:r w:rsidR="00DD6DF1" w:rsidRPr="00AB6BC8">
        <w:rPr>
          <w:rFonts w:ascii="Times New Roman" w:hAnsi="Times New Roman" w:cs="Times New Roman"/>
          <w:sz w:val="24"/>
          <w:szCs w:val="24"/>
          <w:lang w:val="en-GB"/>
        </w:rPr>
        <w:t>.</w:t>
      </w:r>
    </w:p>
    <w:p w14:paraId="1B1022EF" w14:textId="77777777" w:rsidR="003A59FF" w:rsidRPr="00AB6BC8" w:rsidRDefault="0000158A"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be able to provide the service on an urgent basis within 48 hours of the order being placed, subject to vehicle, driver, border, legal and security feasibility. If the supplier cannot safely or lawfully provide the service within that period, it must immediately inform the customer and propose the earliest feasible alternative.</w:t>
      </w:r>
    </w:p>
    <w:p w14:paraId="5518E890" w14:textId="77777777" w:rsidR="003A59FF" w:rsidRPr="00AB6BC8" w:rsidRDefault="00DD6DF1" w:rsidP="00172C1E">
      <w:pPr>
        <w:numPr>
          <w:ilvl w:val="0"/>
          <w:numId w:val="38"/>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plan routes by prioritising safety, reliable border crossing points, reasonable travel time, driver rest requirements, passenger comfort and current information on road restrictions, curfews, checkpoints, border queues, air-raid alerts and other security or operational risks.</w:t>
      </w:r>
    </w:p>
    <w:p w14:paraId="379ECFED" w14:textId="77777777" w:rsidR="001767CC"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After each trip, the supplier must provide, at the customer's request or where required for invoicing, a trip report indicating actual departure and arrival times, actual kilometres travelled, route or main route segments, border crossing points used, waiting time, overnight stays, incidents or deviations from the plan, and the basis for the final price.</w:t>
      </w:r>
    </w:p>
    <w:p w14:paraId="629B9B5A" w14:textId="77777777" w:rsidR="00A43DED" w:rsidRPr="00AB6BC8" w:rsidRDefault="00643BBF" w:rsidP="00172C1E">
      <w:pPr>
        <w:pStyle w:val="ListParagraph"/>
        <w:numPr>
          <w:ilvl w:val="0"/>
          <w:numId w:val="3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lang w:val="en-GB"/>
        </w:rPr>
      </w:pPr>
      <w:r w:rsidRPr="00AB6BC8">
        <w:rPr>
          <w:rFonts w:ascii="Times New Roman" w:hAnsi="Times New Roman" w:cs="Times New Roman"/>
          <w:sz w:val="24"/>
          <w:szCs w:val="24"/>
          <w:lang w:val="en-GB"/>
        </w:rPr>
        <w:t>The supplier must keep documents proving compliance with the technical specification, including vehicle registration, technical inspection, insurance, emission standard and driver qualification documents, and must provide them to the customer upon request within a reasonable time.</w:t>
      </w:r>
    </w:p>
    <w:p w14:paraId="786620F0" w14:textId="77777777" w:rsidR="00172C1E" w:rsidRPr="00AB6BC8" w:rsidRDefault="00172C1E" w:rsidP="00172C1E">
      <w:pPr>
        <w:tabs>
          <w:tab w:val="left" w:pos="1134"/>
        </w:tabs>
        <w:autoSpaceDE w:val="0"/>
        <w:autoSpaceDN w:val="0"/>
        <w:adjustRightInd w:val="0"/>
        <w:spacing w:after="0" w:line="240" w:lineRule="auto"/>
        <w:jc w:val="both"/>
        <w:rPr>
          <w:rFonts w:ascii="Times New Roman" w:hAnsi="Times New Roman" w:cs="Times New Roman"/>
          <w:sz w:val="24"/>
          <w:szCs w:val="24"/>
          <w:lang w:val="en-GB"/>
        </w:rPr>
      </w:pPr>
    </w:p>
    <w:p w14:paraId="37C7791A" w14:textId="77777777" w:rsidR="00172C1E" w:rsidRPr="00AB6BC8" w:rsidRDefault="00172C1E" w:rsidP="00172C1E">
      <w:pPr>
        <w:tabs>
          <w:tab w:val="left" w:pos="1134"/>
        </w:tabs>
        <w:autoSpaceDE w:val="0"/>
        <w:autoSpaceDN w:val="0"/>
        <w:adjustRightInd w:val="0"/>
        <w:spacing w:after="0" w:line="240" w:lineRule="auto"/>
        <w:jc w:val="both"/>
        <w:rPr>
          <w:rFonts w:ascii="Times New Roman" w:hAnsi="Times New Roman" w:cs="Times New Roman"/>
          <w:sz w:val="24"/>
          <w:szCs w:val="24"/>
          <w:lang w:val="en-GB"/>
        </w:rPr>
      </w:pPr>
    </w:p>
    <w:p w14:paraId="4506D458" w14:textId="33BC9D75" w:rsidR="00172C1E" w:rsidRPr="00AB6BC8" w:rsidRDefault="00172C1E" w:rsidP="00172C1E">
      <w:pPr>
        <w:tabs>
          <w:tab w:val="left" w:pos="1134"/>
        </w:tabs>
        <w:autoSpaceDE w:val="0"/>
        <w:autoSpaceDN w:val="0"/>
        <w:adjustRightInd w:val="0"/>
        <w:spacing w:after="0" w:line="240" w:lineRule="auto"/>
        <w:jc w:val="center"/>
        <w:rPr>
          <w:rFonts w:ascii="Times New Roman" w:hAnsi="Times New Roman" w:cs="Times New Roman"/>
          <w:sz w:val="24"/>
          <w:szCs w:val="24"/>
          <w:lang w:val="en-GB"/>
        </w:rPr>
      </w:pPr>
      <w:r w:rsidRPr="00AB6BC8">
        <w:rPr>
          <w:rFonts w:ascii="Times New Roman" w:hAnsi="Times New Roman" w:cs="Times New Roman"/>
          <w:sz w:val="24"/>
          <w:szCs w:val="24"/>
          <w:lang w:val="en-GB"/>
        </w:rPr>
        <w:t>____________</w:t>
      </w:r>
    </w:p>
    <w:sectPr w:rsidR="00172C1E" w:rsidRPr="00AB6BC8" w:rsidSect="0012102B">
      <w:headerReference w:type="even" r:id="rId11"/>
      <w:headerReference w:type="default" r:id="rId12"/>
      <w:footerReference w:type="default" r:id="rId13"/>
      <w:pgSz w:w="11906" w:h="16838"/>
      <w:pgMar w:top="709" w:right="70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AA15B" w14:textId="77777777" w:rsidR="0071420A" w:rsidRDefault="0071420A" w:rsidP="00DF557D">
      <w:pPr>
        <w:spacing w:after="0" w:line="240" w:lineRule="auto"/>
      </w:pPr>
      <w:r>
        <w:separator/>
      </w:r>
    </w:p>
  </w:endnote>
  <w:endnote w:type="continuationSeparator" w:id="0">
    <w:p w14:paraId="77796536" w14:textId="77777777" w:rsidR="0071420A" w:rsidRDefault="0071420A" w:rsidP="00DF557D">
      <w:pPr>
        <w:spacing w:after="0" w:line="240" w:lineRule="auto"/>
      </w:pPr>
      <w:r>
        <w:continuationSeparator/>
      </w:r>
    </w:p>
  </w:endnote>
  <w:endnote w:type="continuationNotice" w:id="1">
    <w:p w14:paraId="5846FE52" w14:textId="77777777" w:rsidR="0071420A" w:rsidRDefault="00714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_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3F1B" w14:textId="77777777" w:rsidR="00A43DED" w:rsidRDefault="00A43DED" w:rsidP="00597BB4">
    <w:pPr>
      <w:pStyle w:val="Footer"/>
      <w:tabs>
        <w:tab w:val="clear" w:pos="4819"/>
        <w:tab w:val="clear" w:pos="9638"/>
        <w:tab w:val="left" w:pos="6370"/>
      </w:tabs>
      <w:jc w:val="righ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AF69" w14:textId="77777777" w:rsidR="0071420A" w:rsidRDefault="0071420A" w:rsidP="00DF557D">
      <w:pPr>
        <w:spacing w:after="0" w:line="240" w:lineRule="auto"/>
      </w:pPr>
      <w:r>
        <w:separator/>
      </w:r>
    </w:p>
  </w:footnote>
  <w:footnote w:type="continuationSeparator" w:id="0">
    <w:p w14:paraId="010DE961" w14:textId="77777777" w:rsidR="0071420A" w:rsidRDefault="0071420A" w:rsidP="00DF557D">
      <w:pPr>
        <w:spacing w:after="0" w:line="240" w:lineRule="auto"/>
      </w:pPr>
      <w:r>
        <w:continuationSeparator/>
      </w:r>
    </w:p>
  </w:footnote>
  <w:footnote w:type="continuationNotice" w:id="1">
    <w:p w14:paraId="6F647576" w14:textId="77777777" w:rsidR="0071420A" w:rsidRDefault="0071420A">
      <w:pPr>
        <w:spacing w:after="0" w:line="240" w:lineRule="auto"/>
      </w:pPr>
    </w:p>
  </w:footnote>
  <w:footnote w:id="2">
    <w:p w14:paraId="3C2E965F" w14:textId="5D606F7A" w:rsidR="0070104D" w:rsidRPr="0070104D" w:rsidRDefault="0070104D" w:rsidP="0070104D">
      <w:pPr>
        <w:pStyle w:val="FootnoteText"/>
        <w:jc w:val="both"/>
        <w:rPr>
          <w:rFonts w:ascii="Times New Roman" w:hAnsi="Times New Roman" w:cs="Times New Roman"/>
          <w:lang w:val="en-US"/>
        </w:rPr>
      </w:pPr>
      <w:r w:rsidRPr="0070104D">
        <w:rPr>
          <w:rStyle w:val="FootnoteReference"/>
          <w:rFonts w:ascii="Times New Roman" w:hAnsi="Times New Roman" w:cs="Times New Roman"/>
        </w:rPr>
        <w:footnoteRef/>
      </w:r>
      <w:r w:rsidRPr="0070104D">
        <w:rPr>
          <w:rFonts w:ascii="Times New Roman" w:hAnsi="Times New Roman" w:cs="Times New Roman"/>
        </w:rPr>
        <w:t xml:space="preserve"> </w:t>
      </w:r>
      <w:proofErr w:type="spellStart"/>
      <w:r w:rsidRPr="0070104D">
        <w:rPr>
          <w:rFonts w:ascii="Times New Roman" w:hAnsi="Times New Roman" w:cs="Times New Roman"/>
        </w:rPr>
        <w:t>No</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costs</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other</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than</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the</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rates</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and</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price</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components</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expressly</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established</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in</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the</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Contract</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may</w:t>
      </w:r>
      <w:proofErr w:type="spellEnd"/>
      <w:r w:rsidRPr="0070104D">
        <w:rPr>
          <w:rFonts w:ascii="Times New Roman" w:hAnsi="Times New Roman" w:cs="Times New Roman"/>
        </w:rPr>
        <w:t xml:space="preserve"> be </w:t>
      </w:r>
      <w:proofErr w:type="spellStart"/>
      <w:r w:rsidRPr="0070104D">
        <w:rPr>
          <w:rFonts w:ascii="Times New Roman" w:hAnsi="Times New Roman" w:cs="Times New Roman"/>
        </w:rPr>
        <w:t>charged</w:t>
      </w:r>
      <w:proofErr w:type="spellEnd"/>
      <w:r w:rsidRPr="0070104D">
        <w:rPr>
          <w:rFonts w:ascii="Times New Roman" w:hAnsi="Times New Roman" w:cs="Times New Roman"/>
        </w:rPr>
        <w:t xml:space="preserve"> to </w:t>
      </w:r>
      <w:proofErr w:type="spellStart"/>
      <w:r w:rsidRPr="0070104D">
        <w:rPr>
          <w:rFonts w:ascii="Times New Roman" w:hAnsi="Times New Roman" w:cs="Times New Roman"/>
        </w:rPr>
        <w:t>the</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Contracting</w:t>
      </w:r>
      <w:proofErr w:type="spellEnd"/>
      <w:r w:rsidRPr="0070104D">
        <w:rPr>
          <w:rFonts w:ascii="Times New Roman" w:hAnsi="Times New Roman" w:cs="Times New Roman"/>
        </w:rPr>
        <w:t xml:space="preserve"> </w:t>
      </w:r>
      <w:proofErr w:type="spellStart"/>
      <w:r w:rsidRPr="0070104D">
        <w:rPr>
          <w:rFonts w:ascii="Times New Roman" w:hAnsi="Times New Roman" w:cs="Times New Roman"/>
        </w:rPr>
        <w:t>Authority</w:t>
      </w:r>
      <w:proofErr w:type="spellEnd"/>
      <w:r w:rsidRPr="0070104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5353" w14:textId="77777777" w:rsidR="00A43DED" w:rsidRDefault="00A43DED" w:rsidP="00597B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3E3C52" w14:textId="77777777" w:rsidR="00A43DED" w:rsidRDefault="00A43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612374"/>
      <w:docPartObj>
        <w:docPartGallery w:val="Page Numbers (Top of Page)"/>
        <w:docPartUnique/>
      </w:docPartObj>
    </w:sdtPr>
    <w:sdtEndPr/>
    <w:sdtContent>
      <w:p w14:paraId="576C0CAB" w14:textId="77777777" w:rsidR="00250D87" w:rsidRDefault="00250D87">
        <w:pPr>
          <w:pStyle w:val="Header"/>
          <w:jc w:val="center"/>
        </w:pPr>
        <w:r>
          <w:fldChar w:fldCharType="begin"/>
        </w:r>
        <w:r>
          <w:instrText>PAGE   \* MERGEFORMAT</w:instrText>
        </w:r>
        <w:r>
          <w:fldChar w:fldCharType="separate"/>
        </w:r>
        <w:r>
          <w:t>2</w:t>
        </w:r>
        <w:r>
          <w:fldChar w:fldCharType="end"/>
        </w:r>
      </w:p>
    </w:sdtContent>
  </w:sdt>
  <w:p w14:paraId="672EDE20" w14:textId="77777777" w:rsidR="00A43DED" w:rsidRDefault="00A43DED" w:rsidP="00597B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B3F"/>
    <w:multiLevelType w:val="hybridMultilevel"/>
    <w:tmpl w:val="D118117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35500CF"/>
    <w:multiLevelType w:val="multilevel"/>
    <w:tmpl w:val="50C6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10A35"/>
    <w:multiLevelType w:val="multilevel"/>
    <w:tmpl w:val="FD065FFE"/>
    <w:lvl w:ilvl="0">
      <w:start w:val="1"/>
      <w:numFmt w:val="decimal"/>
      <w:lvlText w:val="%1."/>
      <w:lvlJc w:val="left"/>
      <w:pPr>
        <w:ind w:left="360" w:hanging="360"/>
      </w:pPr>
      <w:rPr>
        <w:sz w:val="24"/>
        <w:szCs w:val="24"/>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924345"/>
    <w:multiLevelType w:val="multilevel"/>
    <w:tmpl w:val="C51E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C2943"/>
    <w:multiLevelType w:val="multilevel"/>
    <w:tmpl w:val="1C9049A6"/>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3FA1607"/>
    <w:multiLevelType w:val="multilevel"/>
    <w:tmpl w:val="B602F9E6"/>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4FB05EB"/>
    <w:multiLevelType w:val="multilevel"/>
    <w:tmpl w:val="4A925BD6"/>
    <w:lvl w:ilvl="0">
      <w:start w:val="18"/>
      <w:numFmt w:val="decimal"/>
      <w:lvlText w:val="%1"/>
      <w:lvlJc w:val="left"/>
      <w:pPr>
        <w:ind w:left="384" w:hanging="384"/>
      </w:pPr>
      <w:rPr>
        <w:rFonts w:hint="default"/>
      </w:rPr>
    </w:lvl>
    <w:lvl w:ilvl="1">
      <w:start w:val="1"/>
      <w:numFmt w:val="decimal"/>
      <w:lvlText w:val="%1.%2"/>
      <w:lvlJc w:val="left"/>
      <w:pPr>
        <w:ind w:left="1518" w:hanging="384"/>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7" w15:restartNumberingAfterBreak="0">
    <w:nsid w:val="15DA70F0"/>
    <w:multiLevelType w:val="hybridMultilevel"/>
    <w:tmpl w:val="DD1052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F41DDE"/>
    <w:multiLevelType w:val="multilevel"/>
    <w:tmpl w:val="07CE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B7FEC"/>
    <w:multiLevelType w:val="multilevel"/>
    <w:tmpl w:val="CFEC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457F6"/>
    <w:multiLevelType w:val="multilevel"/>
    <w:tmpl w:val="3AB6AD80"/>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1E46516"/>
    <w:multiLevelType w:val="multilevel"/>
    <w:tmpl w:val="9BA2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D7028"/>
    <w:multiLevelType w:val="multilevel"/>
    <w:tmpl w:val="F50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24843"/>
    <w:multiLevelType w:val="multilevel"/>
    <w:tmpl w:val="D186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0776B"/>
    <w:multiLevelType w:val="multilevel"/>
    <w:tmpl w:val="2A56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A1DC8"/>
    <w:multiLevelType w:val="multilevel"/>
    <w:tmpl w:val="591023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A4731D9"/>
    <w:multiLevelType w:val="multilevel"/>
    <w:tmpl w:val="43D4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F5080"/>
    <w:multiLevelType w:val="multilevel"/>
    <w:tmpl w:val="F6E2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45EAD"/>
    <w:multiLevelType w:val="multilevel"/>
    <w:tmpl w:val="7F52E34E"/>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430551E"/>
    <w:multiLevelType w:val="multilevel"/>
    <w:tmpl w:val="6424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127CAC"/>
    <w:multiLevelType w:val="multilevel"/>
    <w:tmpl w:val="847C1EFA"/>
    <w:lvl w:ilvl="0">
      <w:start w:val="1"/>
      <w:numFmt w:val="upperRoman"/>
      <w:lvlText w:val="%1."/>
      <w:lvlJc w:val="left"/>
      <w:pPr>
        <w:ind w:left="1080" w:hanging="720"/>
      </w:pPr>
      <w:rPr>
        <w:rFonts w:hint="default"/>
        <w:b/>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A935340"/>
    <w:multiLevelType w:val="multilevel"/>
    <w:tmpl w:val="E69C93C8"/>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17C6365"/>
    <w:multiLevelType w:val="multilevel"/>
    <w:tmpl w:val="584A73AC"/>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57A149C"/>
    <w:multiLevelType w:val="multilevel"/>
    <w:tmpl w:val="D6BA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EB5768"/>
    <w:multiLevelType w:val="multilevel"/>
    <w:tmpl w:val="FA5408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4DFC0EDA"/>
    <w:multiLevelType w:val="multilevel"/>
    <w:tmpl w:val="054E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624396"/>
    <w:multiLevelType w:val="multilevel"/>
    <w:tmpl w:val="706090A8"/>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3F35225"/>
    <w:multiLevelType w:val="multilevel"/>
    <w:tmpl w:val="4732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530A5F"/>
    <w:multiLevelType w:val="hybridMultilevel"/>
    <w:tmpl w:val="00C2611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AA5457A"/>
    <w:multiLevelType w:val="multilevel"/>
    <w:tmpl w:val="28F4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121667"/>
    <w:multiLevelType w:val="multilevel"/>
    <w:tmpl w:val="5308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526E0A"/>
    <w:multiLevelType w:val="multilevel"/>
    <w:tmpl w:val="7B4C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A844A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3A1EE3"/>
    <w:multiLevelType w:val="multilevel"/>
    <w:tmpl w:val="3AAC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3CA178D"/>
    <w:multiLevelType w:val="multilevel"/>
    <w:tmpl w:val="5140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37232F"/>
    <w:multiLevelType w:val="multilevel"/>
    <w:tmpl w:val="81FAE11A"/>
    <w:lvl w:ilvl="0">
      <w:numFmt w:val="bullet"/>
      <w:lvlText w:val="-"/>
      <w:lvlJc w:val="left"/>
      <w:pPr>
        <w:tabs>
          <w:tab w:val="num" w:pos="360"/>
        </w:tabs>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94D7E4F"/>
    <w:multiLevelType w:val="multilevel"/>
    <w:tmpl w:val="FCEC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060EAA"/>
    <w:multiLevelType w:val="multilevel"/>
    <w:tmpl w:val="7F405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052560"/>
    <w:multiLevelType w:val="hybridMultilevel"/>
    <w:tmpl w:val="1DA0C5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EC66D03"/>
    <w:multiLevelType w:val="multilevel"/>
    <w:tmpl w:val="C15C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D65A48"/>
    <w:multiLevelType w:val="multilevel"/>
    <w:tmpl w:val="6AC8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35120A"/>
    <w:multiLevelType w:val="multilevel"/>
    <w:tmpl w:val="7914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E91D45"/>
    <w:multiLevelType w:val="multilevel"/>
    <w:tmpl w:val="87B007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0D5B41"/>
    <w:multiLevelType w:val="multilevel"/>
    <w:tmpl w:val="43F6A718"/>
    <w:lvl w:ilvl="0">
      <w:start w:val="2"/>
      <w:numFmt w:val="decimal"/>
      <w:lvlText w:val="%1"/>
      <w:lvlJc w:val="left"/>
      <w:pPr>
        <w:ind w:left="360" w:hanging="360"/>
      </w:pPr>
    </w:lvl>
    <w:lvl w:ilvl="1">
      <w:start w:val="6"/>
      <w:numFmt w:val="decimal"/>
      <w:lvlText w:val="%1.%2"/>
      <w:lvlJc w:val="left"/>
      <w:pPr>
        <w:ind w:left="1287" w:hanging="36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num w:numId="1" w16cid:durableId="1075057349">
    <w:abstractNumId w:val="43"/>
  </w:num>
  <w:num w:numId="2" w16cid:durableId="536938713">
    <w:abstractNumId w:val="4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8163848">
    <w:abstractNumId w:val="7"/>
  </w:num>
  <w:num w:numId="4" w16cid:durableId="1461414230">
    <w:abstractNumId w:val="24"/>
  </w:num>
  <w:num w:numId="5" w16cid:durableId="1184979523">
    <w:abstractNumId w:val="36"/>
  </w:num>
  <w:num w:numId="6" w16cid:durableId="2021198087">
    <w:abstractNumId w:val="1"/>
  </w:num>
  <w:num w:numId="7" w16cid:durableId="288365490">
    <w:abstractNumId w:val="3"/>
  </w:num>
  <w:num w:numId="8" w16cid:durableId="638531803">
    <w:abstractNumId w:val="14"/>
  </w:num>
  <w:num w:numId="9" w16cid:durableId="421100082">
    <w:abstractNumId w:val="29"/>
  </w:num>
  <w:num w:numId="10" w16cid:durableId="1000700256">
    <w:abstractNumId w:val="5"/>
  </w:num>
  <w:num w:numId="11" w16cid:durableId="634259527">
    <w:abstractNumId w:val="9"/>
  </w:num>
  <w:num w:numId="12" w16cid:durableId="1263807507">
    <w:abstractNumId w:val="15"/>
  </w:num>
  <w:num w:numId="13" w16cid:durableId="1539202922">
    <w:abstractNumId w:val="4"/>
  </w:num>
  <w:num w:numId="14" w16cid:durableId="1403137363">
    <w:abstractNumId w:val="21"/>
  </w:num>
  <w:num w:numId="15" w16cid:durableId="1515878163">
    <w:abstractNumId w:val="8"/>
  </w:num>
  <w:num w:numId="16" w16cid:durableId="827134891">
    <w:abstractNumId w:val="38"/>
  </w:num>
  <w:num w:numId="17" w16cid:durableId="1668749969">
    <w:abstractNumId w:val="22"/>
  </w:num>
  <w:num w:numId="18" w16cid:durableId="2121878286">
    <w:abstractNumId w:val="31"/>
  </w:num>
  <w:num w:numId="19" w16cid:durableId="1943221422">
    <w:abstractNumId w:val="12"/>
  </w:num>
  <w:num w:numId="20" w16cid:durableId="573122875">
    <w:abstractNumId w:val="23"/>
  </w:num>
  <w:num w:numId="21" w16cid:durableId="339283609">
    <w:abstractNumId w:val="42"/>
  </w:num>
  <w:num w:numId="22" w16cid:durableId="784471211">
    <w:abstractNumId w:val="17"/>
  </w:num>
  <w:num w:numId="23" w16cid:durableId="754396058">
    <w:abstractNumId w:val="13"/>
  </w:num>
  <w:num w:numId="24" w16cid:durableId="2082406948">
    <w:abstractNumId w:val="40"/>
  </w:num>
  <w:num w:numId="25" w16cid:durableId="1481994905">
    <w:abstractNumId w:val="27"/>
  </w:num>
  <w:num w:numId="26" w16cid:durableId="989677013">
    <w:abstractNumId w:val="19"/>
  </w:num>
  <w:num w:numId="27" w16cid:durableId="45416460">
    <w:abstractNumId w:val="25"/>
  </w:num>
  <w:num w:numId="28" w16cid:durableId="1482769848">
    <w:abstractNumId w:val="37"/>
  </w:num>
  <w:num w:numId="29" w16cid:durableId="85924354">
    <w:abstractNumId w:val="35"/>
  </w:num>
  <w:num w:numId="30" w16cid:durableId="196968233">
    <w:abstractNumId w:val="41"/>
  </w:num>
  <w:num w:numId="31" w16cid:durableId="135952105">
    <w:abstractNumId w:val="16"/>
  </w:num>
  <w:num w:numId="32" w16cid:durableId="1256137805">
    <w:abstractNumId w:val="11"/>
  </w:num>
  <w:num w:numId="33" w16cid:durableId="1555585689">
    <w:abstractNumId w:val="30"/>
  </w:num>
  <w:num w:numId="34" w16cid:durableId="1259220811">
    <w:abstractNumId w:val="10"/>
  </w:num>
  <w:num w:numId="35" w16cid:durableId="1262835035">
    <w:abstractNumId w:val="18"/>
  </w:num>
  <w:num w:numId="36" w16cid:durableId="72821310">
    <w:abstractNumId w:val="26"/>
  </w:num>
  <w:num w:numId="37" w16cid:durableId="569391890">
    <w:abstractNumId w:val="0"/>
  </w:num>
  <w:num w:numId="38" w16cid:durableId="1879396116">
    <w:abstractNumId w:val="2"/>
  </w:num>
  <w:num w:numId="39" w16cid:durableId="878011520">
    <w:abstractNumId w:val="20"/>
  </w:num>
  <w:num w:numId="40" w16cid:durableId="482937564">
    <w:abstractNumId w:val="32"/>
  </w:num>
  <w:num w:numId="41" w16cid:durableId="1512183251">
    <w:abstractNumId w:val="6"/>
  </w:num>
  <w:num w:numId="42" w16cid:durableId="1995448439">
    <w:abstractNumId w:val="34"/>
  </w:num>
  <w:num w:numId="43" w16cid:durableId="139536887">
    <w:abstractNumId w:val="33"/>
  </w:num>
  <w:num w:numId="44" w16cid:durableId="1433624127">
    <w:abstractNumId w:val="39"/>
  </w:num>
  <w:num w:numId="45" w16cid:durableId="11742262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9E1"/>
    <w:rsid w:val="0000158A"/>
    <w:rsid w:val="0000244A"/>
    <w:rsid w:val="000128F8"/>
    <w:rsid w:val="00020E85"/>
    <w:rsid w:val="000228B3"/>
    <w:rsid w:val="00034CB4"/>
    <w:rsid w:val="00034DB2"/>
    <w:rsid w:val="00035324"/>
    <w:rsid w:val="00042B45"/>
    <w:rsid w:val="00051B1A"/>
    <w:rsid w:val="00053D34"/>
    <w:rsid w:val="00056BB2"/>
    <w:rsid w:val="00056EA7"/>
    <w:rsid w:val="00064788"/>
    <w:rsid w:val="0006558A"/>
    <w:rsid w:val="00076A60"/>
    <w:rsid w:val="00077522"/>
    <w:rsid w:val="000839D6"/>
    <w:rsid w:val="00084D66"/>
    <w:rsid w:val="00092A8F"/>
    <w:rsid w:val="00093829"/>
    <w:rsid w:val="00093870"/>
    <w:rsid w:val="00096A3D"/>
    <w:rsid w:val="000A0FB1"/>
    <w:rsid w:val="000A4DF4"/>
    <w:rsid w:val="000A6B4F"/>
    <w:rsid w:val="000B4C49"/>
    <w:rsid w:val="000B711D"/>
    <w:rsid w:val="000B75C6"/>
    <w:rsid w:val="000D44AC"/>
    <w:rsid w:val="000D60D5"/>
    <w:rsid w:val="000D7588"/>
    <w:rsid w:val="000E427A"/>
    <w:rsid w:val="000F2A31"/>
    <w:rsid w:val="000F6B57"/>
    <w:rsid w:val="0010134A"/>
    <w:rsid w:val="001056E0"/>
    <w:rsid w:val="00107DDA"/>
    <w:rsid w:val="001114F9"/>
    <w:rsid w:val="00114DD6"/>
    <w:rsid w:val="0011573B"/>
    <w:rsid w:val="0012102B"/>
    <w:rsid w:val="001210AA"/>
    <w:rsid w:val="00123A5F"/>
    <w:rsid w:val="0012570C"/>
    <w:rsid w:val="0012683C"/>
    <w:rsid w:val="00132EEC"/>
    <w:rsid w:val="001400FE"/>
    <w:rsid w:val="00147528"/>
    <w:rsid w:val="001510FF"/>
    <w:rsid w:val="0015120D"/>
    <w:rsid w:val="001525A6"/>
    <w:rsid w:val="0016123C"/>
    <w:rsid w:val="001617F3"/>
    <w:rsid w:val="00161825"/>
    <w:rsid w:val="00172C1E"/>
    <w:rsid w:val="001767CC"/>
    <w:rsid w:val="001863DE"/>
    <w:rsid w:val="001864A6"/>
    <w:rsid w:val="001976D3"/>
    <w:rsid w:val="001A1CA3"/>
    <w:rsid w:val="001B5E2A"/>
    <w:rsid w:val="001B6E11"/>
    <w:rsid w:val="001B6E4D"/>
    <w:rsid w:val="001C2FE8"/>
    <w:rsid w:val="001C360F"/>
    <w:rsid w:val="001D0288"/>
    <w:rsid w:val="001D5F98"/>
    <w:rsid w:val="001D60C8"/>
    <w:rsid w:val="001E0972"/>
    <w:rsid w:val="001E2D20"/>
    <w:rsid w:val="001E33B7"/>
    <w:rsid w:val="001F0B87"/>
    <w:rsid w:val="001F1EE2"/>
    <w:rsid w:val="001F72B2"/>
    <w:rsid w:val="001F7A61"/>
    <w:rsid w:val="0020115E"/>
    <w:rsid w:val="00201BAA"/>
    <w:rsid w:val="00202FC3"/>
    <w:rsid w:val="0020682A"/>
    <w:rsid w:val="0020722A"/>
    <w:rsid w:val="00207962"/>
    <w:rsid w:val="002138B0"/>
    <w:rsid w:val="0022052C"/>
    <w:rsid w:val="00231655"/>
    <w:rsid w:val="00234D75"/>
    <w:rsid w:val="00236D4B"/>
    <w:rsid w:val="00236D64"/>
    <w:rsid w:val="002440E5"/>
    <w:rsid w:val="0024481B"/>
    <w:rsid w:val="00245FF1"/>
    <w:rsid w:val="00250D87"/>
    <w:rsid w:val="002620C0"/>
    <w:rsid w:val="002724C6"/>
    <w:rsid w:val="002725DE"/>
    <w:rsid w:val="00272C3B"/>
    <w:rsid w:val="00281206"/>
    <w:rsid w:val="00292E47"/>
    <w:rsid w:val="00294EAF"/>
    <w:rsid w:val="002A137F"/>
    <w:rsid w:val="002A3783"/>
    <w:rsid w:val="002B6C18"/>
    <w:rsid w:val="002D00F7"/>
    <w:rsid w:val="002D24E3"/>
    <w:rsid w:val="002D37F1"/>
    <w:rsid w:val="00300653"/>
    <w:rsid w:val="0030143D"/>
    <w:rsid w:val="003069EB"/>
    <w:rsid w:val="0030746B"/>
    <w:rsid w:val="00310B57"/>
    <w:rsid w:val="00315FF6"/>
    <w:rsid w:val="00316B42"/>
    <w:rsid w:val="0032000F"/>
    <w:rsid w:val="00322480"/>
    <w:rsid w:val="003379E0"/>
    <w:rsid w:val="00340AA3"/>
    <w:rsid w:val="00342B6C"/>
    <w:rsid w:val="003466FC"/>
    <w:rsid w:val="003469CE"/>
    <w:rsid w:val="00350E01"/>
    <w:rsid w:val="0036498E"/>
    <w:rsid w:val="00366776"/>
    <w:rsid w:val="0037004C"/>
    <w:rsid w:val="00372057"/>
    <w:rsid w:val="00382C43"/>
    <w:rsid w:val="0038445F"/>
    <w:rsid w:val="0038573D"/>
    <w:rsid w:val="00392E99"/>
    <w:rsid w:val="003A45E5"/>
    <w:rsid w:val="003A59FF"/>
    <w:rsid w:val="003A6210"/>
    <w:rsid w:val="003A7982"/>
    <w:rsid w:val="003B5457"/>
    <w:rsid w:val="003B5754"/>
    <w:rsid w:val="003B6970"/>
    <w:rsid w:val="003B713B"/>
    <w:rsid w:val="003C1D6D"/>
    <w:rsid w:val="003C28DF"/>
    <w:rsid w:val="003C376A"/>
    <w:rsid w:val="003D1421"/>
    <w:rsid w:val="003D1B1E"/>
    <w:rsid w:val="003D2372"/>
    <w:rsid w:val="003D7ECE"/>
    <w:rsid w:val="003F2BC3"/>
    <w:rsid w:val="003F63EA"/>
    <w:rsid w:val="00404B57"/>
    <w:rsid w:val="004062EE"/>
    <w:rsid w:val="00412623"/>
    <w:rsid w:val="00414D5A"/>
    <w:rsid w:val="00415C5E"/>
    <w:rsid w:val="0042161A"/>
    <w:rsid w:val="0042596B"/>
    <w:rsid w:val="004259F3"/>
    <w:rsid w:val="004317AD"/>
    <w:rsid w:val="00433103"/>
    <w:rsid w:val="00433D8D"/>
    <w:rsid w:val="00440EA6"/>
    <w:rsid w:val="004420D3"/>
    <w:rsid w:val="00444DF6"/>
    <w:rsid w:val="00450DDA"/>
    <w:rsid w:val="00452311"/>
    <w:rsid w:val="00453F4E"/>
    <w:rsid w:val="00456A81"/>
    <w:rsid w:val="004647EC"/>
    <w:rsid w:val="00471DF1"/>
    <w:rsid w:val="004752E0"/>
    <w:rsid w:val="00476329"/>
    <w:rsid w:val="00476818"/>
    <w:rsid w:val="004818F6"/>
    <w:rsid w:val="00490C28"/>
    <w:rsid w:val="00496AA4"/>
    <w:rsid w:val="004A1AB6"/>
    <w:rsid w:val="004A22E4"/>
    <w:rsid w:val="004A2F50"/>
    <w:rsid w:val="004B0DAB"/>
    <w:rsid w:val="004B1884"/>
    <w:rsid w:val="004D076B"/>
    <w:rsid w:val="004D31DF"/>
    <w:rsid w:val="004D3A15"/>
    <w:rsid w:val="004E4389"/>
    <w:rsid w:val="004E5773"/>
    <w:rsid w:val="004F090D"/>
    <w:rsid w:val="004F444E"/>
    <w:rsid w:val="004F45E9"/>
    <w:rsid w:val="004F773E"/>
    <w:rsid w:val="0050172B"/>
    <w:rsid w:val="005056DA"/>
    <w:rsid w:val="00535EFC"/>
    <w:rsid w:val="00536480"/>
    <w:rsid w:val="005408EF"/>
    <w:rsid w:val="0054135A"/>
    <w:rsid w:val="00545A1E"/>
    <w:rsid w:val="005507AB"/>
    <w:rsid w:val="00552B70"/>
    <w:rsid w:val="005563B5"/>
    <w:rsid w:val="00556C8C"/>
    <w:rsid w:val="00571727"/>
    <w:rsid w:val="0057247F"/>
    <w:rsid w:val="00593B0F"/>
    <w:rsid w:val="00597BB4"/>
    <w:rsid w:val="00597BD6"/>
    <w:rsid w:val="00597D5A"/>
    <w:rsid w:val="00597D61"/>
    <w:rsid w:val="005A101B"/>
    <w:rsid w:val="005B041B"/>
    <w:rsid w:val="005B6077"/>
    <w:rsid w:val="005B70AB"/>
    <w:rsid w:val="005C0026"/>
    <w:rsid w:val="005C0A01"/>
    <w:rsid w:val="005C0D50"/>
    <w:rsid w:val="005C5090"/>
    <w:rsid w:val="005D0639"/>
    <w:rsid w:val="005D0C09"/>
    <w:rsid w:val="005D24BE"/>
    <w:rsid w:val="005D3EB0"/>
    <w:rsid w:val="005D45B3"/>
    <w:rsid w:val="005D7CAB"/>
    <w:rsid w:val="005E004C"/>
    <w:rsid w:val="005E1B66"/>
    <w:rsid w:val="005E690D"/>
    <w:rsid w:val="005F4A70"/>
    <w:rsid w:val="005F57B7"/>
    <w:rsid w:val="00600967"/>
    <w:rsid w:val="00600BAB"/>
    <w:rsid w:val="00602FC6"/>
    <w:rsid w:val="006137BF"/>
    <w:rsid w:val="0061566D"/>
    <w:rsid w:val="00620AF6"/>
    <w:rsid w:val="0062789A"/>
    <w:rsid w:val="00640F58"/>
    <w:rsid w:val="00642516"/>
    <w:rsid w:val="00643BBF"/>
    <w:rsid w:val="00644662"/>
    <w:rsid w:val="00646E08"/>
    <w:rsid w:val="006509BC"/>
    <w:rsid w:val="006643EC"/>
    <w:rsid w:val="0066785F"/>
    <w:rsid w:val="006679CF"/>
    <w:rsid w:val="006722F6"/>
    <w:rsid w:val="00676E35"/>
    <w:rsid w:val="00677419"/>
    <w:rsid w:val="0067793B"/>
    <w:rsid w:val="0068383F"/>
    <w:rsid w:val="0068763A"/>
    <w:rsid w:val="0069026C"/>
    <w:rsid w:val="0069201E"/>
    <w:rsid w:val="00696FE6"/>
    <w:rsid w:val="006A0D73"/>
    <w:rsid w:val="006A301D"/>
    <w:rsid w:val="006A3093"/>
    <w:rsid w:val="006A64FF"/>
    <w:rsid w:val="006B40E4"/>
    <w:rsid w:val="006B4414"/>
    <w:rsid w:val="006B6E55"/>
    <w:rsid w:val="006C1F62"/>
    <w:rsid w:val="006C26AD"/>
    <w:rsid w:val="006C3ECC"/>
    <w:rsid w:val="006D0344"/>
    <w:rsid w:val="006F07D6"/>
    <w:rsid w:val="006F2058"/>
    <w:rsid w:val="006F2089"/>
    <w:rsid w:val="006F754A"/>
    <w:rsid w:val="0070104D"/>
    <w:rsid w:val="00701367"/>
    <w:rsid w:val="00701A07"/>
    <w:rsid w:val="00706FE3"/>
    <w:rsid w:val="00710F4D"/>
    <w:rsid w:val="00713169"/>
    <w:rsid w:val="00713AF1"/>
    <w:rsid w:val="0071420A"/>
    <w:rsid w:val="00720924"/>
    <w:rsid w:val="00722A2F"/>
    <w:rsid w:val="00722FBD"/>
    <w:rsid w:val="00727DAD"/>
    <w:rsid w:val="00731330"/>
    <w:rsid w:val="007361F5"/>
    <w:rsid w:val="00740B37"/>
    <w:rsid w:val="007438F5"/>
    <w:rsid w:val="00745705"/>
    <w:rsid w:val="00747668"/>
    <w:rsid w:val="0075607E"/>
    <w:rsid w:val="00760A80"/>
    <w:rsid w:val="00775DC7"/>
    <w:rsid w:val="0077667A"/>
    <w:rsid w:val="00783DD7"/>
    <w:rsid w:val="007857E6"/>
    <w:rsid w:val="007858BB"/>
    <w:rsid w:val="00786842"/>
    <w:rsid w:val="00786ED2"/>
    <w:rsid w:val="0079065C"/>
    <w:rsid w:val="00791A91"/>
    <w:rsid w:val="007969F6"/>
    <w:rsid w:val="007A13B0"/>
    <w:rsid w:val="007A241D"/>
    <w:rsid w:val="007B0256"/>
    <w:rsid w:val="007B0ECC"/>
    <w:rsid w:val="007C50E1"/>
    <w:rsid w:val="007D39BD"/>
    <w:rsid w:val="007D5E01"/>
    <w:rsid w:val="007E6167"/>
    <w:rsid w:val="007E6395"/>
    <w:rsid w:val="007E6C32"/>
    <w:rsid w:val="007E73F1"/>
    <w:rsid w:val="007F0276"/>
    <w:rsid w:val="007F55A6"/>
    <w:rsid w:val="007F775D"/>
    <w:rsid w:val="00802CB5"/>
    <w:rsid w:val="00806609"/>
    <w:rsid w:val="00816890"/>
    <w:rsid w:val="00835598"/>
    <w:rsid w:val="008400DC"/>
    <w:rsid w:val="008473AB"/>
    <w:rsid w:val="00850FA6"/>
    <w:rsid w:val="00854A00"/>
    <w:rsid w:val="008602A8"/>
    <w:rsid w:val="0086738D"/>
    <w:rsid w:val="00867FF0"/>
    <w:rsid w:val="00872843"/>
    <w:rsid w:val="00873F1B"/>
    <w:rsid w:val="00873F42"/>
    <w:rsid w:val="00875848"/>
    <w:rsid w:val="00875966"/>
    <w:rsid w:val="00885ABD"/>
    <w:rsid w:val="008A0ADF"/>
    <w:rsid w:val="008A1B03"/>
    <w:rsid w:val="008A5A57"/>
    <w:rsid w:val="008A7775"/>
    <w:rsid w:val="008B107A"/>
    <w:rsid w:val="008B2065"/>
    <w:rsid w:val="008B44C2"/>
    <w:rsid w:val="008D43B9"/>
    <w:rsid w:val="008D520E"/>
    <w:rsid w:val="008D7A31"/>
    <w:rsid w:val="008E71B7"/>
    <w:rsid w:val="008F26B5"/>
    <w:rsid w:val="008F6FFF"/>
    <w:rsid w:val="00900737"/>
    <w:rsid w:val="00914019"/>
    <w:rsid w:val="00914ECC"/>
    <w:rsid w:val="00941FE2"/>
    <w:rsid w:val="00952589"/>
    <w:rsid w:val="0095258B"/>
    <w:rsid w:val="00961421"/>
    <w:rsid w:val="00961584"/>
    <w:rsid w:val="009630C2"/>
    <w:rsid w:val="00967D32"/>
    <w:rsid w:val="00971BC8"/>
    <w:rsid w:val="009739EB"/>
    <w:rsid w:val="00975203"/>
    <w:rsid w:val="009847AC"/>
    <w:rsid w:val="00997C25"/>
    <w:rsid w:val="009A00BF"/>
    <w:rsid w:val="009A2F17"/>
    <w:rsid w:val="009B1B3B"/>
    <w:rsid w:val="009B3AF8"/>
    <w:rsid w:val="009B54C6"/>
    <w:rsid w:val="009B64C7"/>
    <w:rsid w:val="009B7637"/>
    <w:rsid w:val="009C2800"/>
    <w:rsid w:val="009C7FE3"/>
    <w:rsid w:val="009D2B3C"/>
    <w:rsid w:val="009D4178"/>
    <w:rsid w:val="009D4B3D"/>
    <w:rsid w:val="009D537F"/>
    <w:rsid w:val="009D587E"/>
    <w:rsid w:val="009F4B17"/>
    <w:rsid w:val="009F6EE1"/>
    <w:rsid w:val="009F7F3B"/>
    <w:rsid w:val="00A04704"/>
    <w:rsid w:val="00A07C6F"/>
    <w:rsid w:val="00A109E1"/>
    <w:rsid w:val="00A215CA"/>
    <w:rsid w:val="00A26279"/>
    <w:rsid w:val="00A30342"/>
    <w:rsid w:val="00A3461C"/>
    <w:rsid w:val="00A428E2"/>
    <w:rsid w:val="00A43DED"/>
    <w:rsid w:val="00A520EE"/>
    <w:rsid w:val="00A6468A"/>
    <w:rsid w:val="00A87F64"/>
    <w:rsid w:val="00A94550"/>
    <w:rsid w:val="00A971BC"/>
    <w:rsid w:val="00AA0BF6"/>
    <w:rsid w:val="00AB6BC8"/>
    <w:rsid w:val="00AC10A5"/>
    <w:rsid w:val="00AC28C9"/>
    <w:rsid w:val="00AD43C6"/>
    <w:rsid w:val="00AE0D87"/>
    <w:rsid w:val="00AE1057"/>
    <w:rsid w:val="00AF322B"/>
    <w:rsid w:val="00AF3AB0"/>
    <w:rsid w:val="00AF4F5B"/>
    <w:rsid w:val="00AF5071"/>
    <w:rsid w:val="00B0272A"/>
    <w:rsid w:val="00B05901"/>
    <w:rsid w:val="00B20143"/>
    <w:rsid w:val="00B239DA"/>
    <w:rsid w:val="00B35542"/>
    <w:rsid w:val="00B3692F"/>
    <w:rsid w:val="00B36AAD"/>
    <w:rsid w:val="00B41AE5"/>
    <w:rsid w:val="00B451C3"/>
    <w:rsid w:val="00B47D64"/>
    <w:rsid w:val="00B51191"/>
    <w:rsid w:val="00B555CE"/>
    <w:rsid w:val="00B5720B"/>
    <w:rsid w:val="00B64225"/>
    <w:rsid w:val="00B6439B"/>
    <w:rsid w:val="00B65085"/>
    <w:rsid w:val="00B6602D"/>
    <w:rsid w:val="00B7401F"/>
    <w:rsid w:val="00B75870"/>
    <w:rsid w:val="00B921CB"/>
    <w:rsid w:val="00B927B8"/>
    <w:rsid w:val="00BA5158"/>
    <w:rsid w:val="00BA62ED"/>
    <w:rsid w:val="00BB102D"/>
    <w:rsid w:val="00BC05BA"/>
    <w:rsid w:val="00BC6BA0"/>
    <w:rsid w:val="00BE21AD"/>
    <w:rsid w:val="00C02EAE"/>
    <w:rsid w:val="00C06078"/>
    <w:rsid w:val="00C10B7E"/>
    <w:rsid w:val="00C110E1"/>
    <w:rsid w:val="00C14E76"/>
    <w:rsid w:val="00C20379"/>
    <w:rsid w:val="00C22AB9"/>
    <w:rsid w:val="00C31779"/>
    <w:rsid w:val="00C3219A"/>
    <w:rsid w:val="00C3225C"/>
    <w:rsid w:val="00C36039"/>
    <w:rsid w:val="00C4285F"/>
    <w:rsid w:val="00C4323E"/>
    <w:rsid w:val="00C6467C"/>
    <w:rsid w:val="00C649AF"/>
    <w:rsid w:val="00C72E43"/>
    <w:rsid w:val="00C81CF4"/>
    <w:rsid w:val="00C86174"/>
    <w:rsid w:val="00C90ED4"/>
    <w:rsid w:val="00C91010"/>
    <w:rsid w:val="00C950BC"/>
    <w:rsid w:val="00C96B84"/>
    <w:rsid w:val="00CA0A4A"/>
    <w:rsid w:val="00CA418D"/>
    <w:rsid w:val="00CB283F"/>
    <w:rsid w:val="00CB373F"/>
    <w:rsid w:val="00CC45F9"/>
    <w:rsid w:val="00CC7B44"/>
    <w:rsid w:val="00CD4187"/>
    <w:rsid w:val="00CF3482"/>
    <w:rsid w:val="00CF4E01"/>
    <w:rsid w:val="00D013AC"/>
    <w:rsid w:val="00D036D1"/>
    <w:rsid w:val="00D04ABD"/>
    <w:rsid w:val="00D07A9C"/>
    <w:rsid w:val="00D14CBC"/>
    <w:rsid w:val="00D15511"/>
    <w:rsid w:val="00D16DE7"/>
    <w:rsid w:val="00D21B2E"/>
    <w:rsid w:val="00D22DAA"/>
    <w:rsid w:val="00D3012D"/>
    <w:rsid w:val="00D31DBF"/>
    <w:rsid w:val="00D42AA3"/>
    <w:rsid w:val="00D471F9"/>
    <w:rsid w:val="00D47E18"/>
    <w:rsid w:val="00D54ED9"/>
    <w:rsid w:val="00D70495"/>
    <w:rsid w:val="00D815B3"/>
    <w:rsid w:val="00D86667"/>
    <w:rsid w:val="00D9480E"/>
    <w:rsid w:val="00D97CBF"/>
    <w:rsid w:val="00DA4036"/>
    <w:rsid w:val="00DA6D43"/>
    <w:rsid w:val="00DB129C"/>
    <w:rsid w:val="00DB6C02"/>
    <w:rsid w:val="00DC4DA8"/>
    <w:rsid w:val="00DC4F28"/>
    <w:rsid w:val="00DC70C8"/>
    <w:rsid w:val="00DD1ADC"/>
    <w:rsid w:val="00DD6DF1"/>
    <w:rsid w:val="00DD7E22"/>
    <w:rsid w:val="00DE0342"/>
    <w:rsid w:val="00DE10E1"/>
    <w:rsid w:val="00DE63DA"/>
    <w:rsid w:val="00DE6B1A"/>
    <w:rsid w:val="00DF0301"/>
    <w:rsid w:val="00DF4721"/>
    <w:rsid w:val="00DF557D"/>
    <w:rsid w:val="00DF7D77"/>
    <w:rsid w:val="00E01602"/>
    <w:rsid w:val="00E07EF7"/>
    <w:rsid w:val="00E110E5"/>
    <w:rsid w:val="00E21009"/>
    <w:rsid w:val="00E23D11"/>
    <w:rsid w:val="00E249AC"/>
    <w:rsid w:val="00E26CBF"/>
    <w:rsid w:val="00E27098"/>
    <w:rsid w:val="00E2744F"/>
    <w:rsid w:val="00E33B3A"/>
    <w:rsid w:val="00E3625F"/>
    <w:rsid w:val="00E363FD"/>
    <w:rsid w:val="00E36CAE"/>
    <w:rsid w:val="00E37216"/>
    <w:rsid w:val="00E44CB4"/>
    <w:rsid w:val="00E55025"/>
    <w:rsid w:val="00E701C4"/>
    <w:rsid w:val="00E70A68"/>
    <w:rsid w:val="00E73472"/>
    <w:rsid w:val="00E74BEF"/>
    <w:rsid w:val="00E76EF3"/>
    <w:rsid w:val="00E80794"/>
    <w:rsid w:val="00E80B37"/>
    <w:rsid w:val="00E82F67"/>
    <w:rsid w:val="00E95E59"/>
    <w:rsid w:val="00E973E1"/>
    <w:rsid w:val="00EA00FB"/>
    <w:rsid w:val="00EB12D7"/>
    <w:rsid w:val="00EB2792"/>
    <w:rsid w:val="00EC1D66"/>
    <w:rsid w:val="00EE024F"/>
    <w:rsid w:val="00EE23A2"/>
    <w:rsid w:val="00EE6E08"/>
    <w:rsid w:val="00EE7718"/>
    <w:rsid w:val="00EF1B75"/>
    <w:rsid w:val="00EF27AF"/>
    <w:rsid w:val="00F06AF9"/>
    <w:rsid w:val="00F11A16"/>
    <w:rsid w:val="00F11B61"/>
    <w:rsid w:val="00F1398C"/>
    <w:rsid w:val="00F27C6F"/>
    <w:rsid w:val="00F32056"/>
    <w:rsid w:val="00F3696F"/>
    <w:rsid w:val="00F409F6"/>
    <w:rsid w:val="00F450D7"/>
    <w:rsid w:val="00F51FCF"/>
    <w:rsid w:val="00F622BB"/>
    <w:rsid w:val="00F62630"/>
    <w:rsid w:val="00F85778"/>
    <w:rsid w:val="00F860CF"/>
    <w:rsid w:val="00F937B1"/>
    <w:rsid w:val="00F93F4B"/>
    <w:rsid w:val="00FA3FDB"/>
    <w:rsid w:val="00FA7BCF"/>
    <w:rsid w:val="00FB778F"/>
    <w:rsid w:val="00FC08A7"/>
    <w:rsid w:val="00FC0C5F"/>
    <w:rsid w:val="00FC3053"/>
    <w:rsid w:val="00FC4E45"/>
    <w:rsid w:val="00FC50E0"/>
    <w:rsid w:val="00FD0A11"/>
    <w:rsid w:val="00FD1D35"/>
    <w:rsid w:val="00FD31EB"/>
    <w:rsid w:val="00FD3606"/>
    <w:rsid w:val="00FD5D73"/>
    <w:rsid w:val="00FD6502"/>
    <w:rsid w:val="00FE1E29"/>
    <w:rsid w:val="00FE444E"/>
    <w:rsid w:val="00FE5C6E"/>
    <w:rsid w:val="00FE7CBC"/>
    <w:rsid w:val="00FF09FB"/>
    <w:rsid w:val="00FF4590"/>
    <w:rsid w:val="00FF6021"/>
    <w:rsid w:val="00FF6F4E"/>
    <w:rsid w:val="0154C65B"/>
    <w:rsid w:val="066CD3EC"/>
    <w:rsid w:val="073F8A68"/>
    <w:rsid w:val="079D8305"/>
    <w:rsid w:val="088DEDE8"/>
    <w:rsid w:val="08AA4EEF"/>
    <w:rsid w:val="0946AEE5"/>
    <w:rsid w:val="094A8959"/>
    <w:rsid w:val="0AA5970D"/>
    <w:rsid w:val="0C4314D5"/>
    <w:rsid w:val="0C7CAE83"/>
    <w:rsid w:val="0D6409E7"/>
    <w:rsid w:val="0FED50BF"/>
    <w:rsid w:val="10173817"/>
    <w:rsid w:val="107C31A4"/>
    <w:rsid w:val="12349028"/>
    <w:rsid w:val="1234F3E3"/>
    <w:rsid w:val="137220EA"/>
    <w:rsid w:val="147B1D7D"/>
    <w:rsid w:val="15D33F50"/>
    <w:rsid w:val="16AE350D"/>
    <w:rsid w:val="17CC3DEB"/>
    <w:rsid w:val="17F2134B"/>
    <w:rsid w:val="19B36480"/>
    <w:rsid w:val="1A2F14C3"/>
    <w:rsid w:val="1B6BD7C2"/>
    <w:rsid w:val="1D58DB33"/>
    <w:rsid w:val="1E6ECA25"/>
    <w:rsid w:val="22C7E158"/>
    <w:rsid w:val="23DA7D2F"/>
    <w:rsid w:val="2412C42E"/>
    <w:rsid w:val="24448500"/>
    <w:rsid w:val="24B25258"/>
    <w:rsid w:val="261C4FF8"/>
    <w:rsid w:val="2847163A"/>
    <w:rsid w:val="29EC703C"/>
    <w:rsid w:val="2B1C2FCB"/>
    <w:rsid w:val="2B4E5F7E"/>
    <w:rsid w:val="2B7A41F4"/>
    <w:rsid w:val="2F8DD4A7"/>
    <w:rsid w:val="2FF995D0"/>
    <w:rsid w:val="3040B1EA"/>
    <w:rsid w:val="30FD8848"/>
    <w:rsid w:val="31534B16"/>
    <w:rsid w:val="31631E52"/>
    <w:rsid w:val="335D9A1F"/>
    <w:rsid w:val="33BD27A6"/>
    <w:rsid w:val="3428684C"/>
    <w:rsid w:val="3509E5D0"/>
    <w:rsid w:val="35830345"/>
    <w:rsid w:val="36901908"/>
    <w:rsid w:val="3872152B"/>
    <w:rsid w:val="38FF46AE"/>
    <w:rsid w:val="39149985"/>
    <w:rsid w:val="39D6CF20"/>
    <w:rsid w:val="3A148913"/>
    <w:rsid w:val="3B732E67"/>
    <w:rsid w:val="3B9DD82F"/>
    <w:rsid w:val="3BB5E0A7"/>
    <w:rsid w:val="3D55E37F"/>
    <w:rsid w:val="4222EECF"/>
    <w:rsid w:val="440F346B"/>
    <w:rsid w:val="448D1DFD"/>
    <w:rsid w:val="45787485"/>
    <w:rsid w:val="4629CDFB"/>
    <w:rsid w:val="466B6F1A"/>
    <w:rsid w:val="46D323C7"/>
    <w:rsid w:val="48C10B4B"/>
    <w:rsid w:val="495AD6CA"/>
    <w:rsid w:val="4B48B45F"/>
    <w:rsid w:val="4B500D2F"/>
    <w:rsid w:val="4D9FB9EF"/>
    <w:rsid w:val="4FC0F78A"/>
    <w:rsid w:val="518E83D0"/>
    <w:rsid w:val="526C395B"/>
    <w:rsid w:val="530903A2"/>
    <w:rsid w:val="537CC6BA"/>
    <w:rsid w:val="53BF9FC2"/>
    <w:rsid w:val="54CFC8AF"/>
    <w:rsid w:val="577163DF"/>
    <w:rsid w:val="59F605EE"/>
    <w:rsid w:val="5A8B281B"/>
    <w:rsid w:val="5BA4F1F7"/>
    <w:rsid w:val="5C552D85"/>
    <w:rsid w:val="5CF76459"/>
    <w:rsid w:val="5D39E6DF"/>
    <w:rsid w:val="5D6CE825"/>
    <w:rsid w:val="5DF24FFA"/>
    <w:rsid w:val="5E2F968F"/>
    <w:rsid w:val="5E46E34E"/>
    <w:rsid w:val="5E87B8FD"/>
    <w:rsid w:val="5F38C6A4"/>
    <w:rsid w:val="5F73D117"/>
    <w:rsid w:val="621BBCC2"/>
    <w:rsid w:val="63E07138"/>
    <w:rsid w:val="65581153"/>
    <w:rsid w:val="65812C8D"/>
    <w:rsid w:val="66FFC4FE"/>
    <w:rsid w:val="6735B257"/>
    <w:rsid w:val="67F2EECC"/>
    <w:rsid w:val="69762133"/>
    <w:rsid w:val="6E2ADCC4"/>
    <w:rsid w:val="6EA477BA"/>
    <w:rsid w:val="6F1E7CB3"/>
    <w:rsid w:val="71395CFD"/>
    <w:rsid w:val="714E9716"/>
    <w:rsid w:val="72550AC7"/>
    <w:rsid w:val="7693696E"/>
    <w:rsid w:val="76B1122F"/>
    <w:rsid w:val="7888AB02"/>
    <w:rsid w:val="792DE2B9"/>
    <w:rsid w:val="7D06A9CC"/>
    <w:rsid w:val="7E512468"/>
    <w:rsid w:val="7ECF7CBE"/>
    <w:rsid w:val="7F3ECA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54F18C"/>
  <w15:docId w15:val="{2C48AA77-D62C-4B63-9B24-06B0A3575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A1E"/>
  </w:style>
  <w:style w:type="paragraph" w:styleId="Heading1">
    <w:name w:val="heading 1"/>
    <w:basedOn w:val="Normal"/>
    <w:link w:val="Heading1Char"/>
    <w:uiPriority w:val="9"/>
    <w:qFormat/>
    <w:rsid w:val="009739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Heading3">
    <w:name w:val="heading 3"/>
    <w:basedOn w:val="Normal"/>
    <w:next w:val="Normal"/>
    <w:link w:val="Heading3Char"/>
    <w:uiPriority w:val="9"/>
    <w:semiHidden/>
    <w:unhideWhenUsed/>
    <w:qFormat/>
    <w:rsid w:val="00EC1D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F55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57D"/>
    <w:rPr>
      <w:sz w:val="20"/>
      <w:szCs w:val="20"/>
    </w:rPr>
  </w:style>
  <w:style w:type="table" w:styleId="TableGrid">
    <w:name w:val="Table Grid"/>
    <w:basedOn w:val="TableNormal"/>
    <w:uiPriority w:val="39"/>
    <w:rsid w:val="00DF5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DF557D"/>
    <w:rPr>
      <w:vertAlign w:val="superscript"/>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not in Table,Lentele,VARNELES,Lente"/>
    <w:basedOn w:val="Normal"/>
    <w:link w:val="ListParagraphChar"/>
    <w:uiPriority w:val="34"/>
    <w:qFormat/>
    <w:rsid w:val="00DF557D"/>
    <w:pPr>
      <w:ind w:left="720"/>
      <w:contextualSpacing/>
    </w:pPr>
  </w:style>
  <w:style w:type="character" w:styleId="Hyperlink">
    <w:name w:val="Hyperlink"/>
    <w:basedOn w:val="DefaultParagraphFont"/>
    <w:uiPriority w:val="99"/>
    <w:unhideWhenUsed/>
    <w:rsid w:val="003379E0"/>
    <w:rPr>
      <w:color w:val="0563C1" w:themeColor="hyperlink"/>
      <w:u w:val="single"/>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basedOn w:val="DefaultParagraphFont"/>
    <w:link w:val="ListParagraph"/>
    <w:uiPriority w:val="34"/>
    <w:qFormat/>
    <w:locked/>
    <w:rsid w:val="001B6E11"/>
  </w:style>
  <w:style w:type="character" w:customStyle="1" w:styleId="CharStyle20Exact">
    <w:name w:val="Char Style 20 Exact"/>
    <w:basedOn w:val="DefaultParagraphFont"/>
    <w:rsid w:val="0054135A"/>
    <w:rPr>
      <w:b w:val="0"/>
      <w:bCs w:val="0"/>
      <w:i w:val="0"/>
      <w:iCs w:val="0"/>
      <w:smallCaps w:val="0"/>
      <w:strike w:val="0"/>
      <w:sz w:val="21"/>
      <w:szCs w:val="21"/>
      <w:u w:val="none"/>
    </w:rPr>
  </w:style>
  <w:style w:type="character" w:customStyle="1" w:styleId="CharStyle9">
    <w:name w:val="Char Style 9"/>
    <w:basedOn w:val="DefaultParagraphFont"/>
    <w:link w:val="Style8"/>
    <w:rsid w:val="0054135A"/>
    <w:rPr>
      <w:sz w:val="21"/>
      <w:szCs w:val="21"/>
      <w:shd w:val="clear" w:color="auto" w:fill="FFFFFF"/>
    </w:rPr>
  </w:style>
  <w:style w:type="paragraph" w:customStyle="1" w:styleId="Style8">
    <w:name w:val="Style 8"/>
    <w:basedOn w:val="Normal"/>
    <w:link w:val="CharStyle9"/>
    <w:rsid w:val="0054135A"/>
    <w:pPr>
      <w:widowControl w:val="0"/>
      <w:shd w:val="clear" w:color="auto" w:fill="FFFFFF"/>
      <w:spacing w:after="360" w:line="365" w:lineRule="exact"/>
      <w:ind w:hanging="940"/>
    </w:pPr>
    <w:rPr>
      <w:sz w:val="21"/>
      <w:szCs w:val="21"/>
    </w:rPr>
  </w:style>
  <w:style w:type="paragraph" w:styleId="NormalWeb">
    <w:name w:val="Normal (Web)"/>
    <w:basedOn w:val="Normal"/>
    <w:uiPriority w:val="99"/>
    <w:unhideWhenUsed/>
    <w:rsid w:val="009B1B3B"/>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Header">
    <w:name w:val="header"/>
    <w:basedOn w:val="Normal"/>
    <w:link w:val="HeaderChar"/>
    <w:uiPriority w:val="99"/>
    <w:unhideWhenUsed/>
    <w:rsid w:val="00EB12D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B12D7"/>
  </w:style>
  <w:style w:type="paragraph" w:styleId="Footer">
    <w:name w:val="footer"/>
    <w:basedOn w:val="Normal"/>
    <w:link w:val="FooterChar"/>
    <w:uiPriority w:val="99"/>
    <w:unhideWhenUsed/>
    <w:rsid w:val="00EB12D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B12D7"/>
  </w:style>
  <w:style w:type="paragraph" w:styleId="BalloonText">
    <w:name w:val="Balloon Text"/>
    <w:basedOn w:val="Normal"/>
    <w:link w:val="BalloonTextChar"/>
    <w:uiPriority w:val="99"/>
    <w:semiHidden/>
    <w:unhideWhenUsed/>
    <w:rsid w:val="004F0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090D"/>
    <w:rPr>
      <w:rFonts w:ascii="Tahoma" w:hAnsi="Tahoma" w:cs="Tahoma"/>
      <w:sz w:val="16"/>
      <w:szCs w:val="16"/>
    </w:rPr>
  </w:style>
  <w:style w:type="paragraph" w:styleId="Revision">
    <w:name w:val="Revision"/>
    <w:hidden/>
    <w:uiPriority w:val="99"/>
    <w:semiHidden/>
    <w:rsid w:val="007F775D"/>
    <w:pPr>
      <w:spacing w:after="0" w:line="240" w:lineRule="auto"/>
    </w:pPr>
  </w:style>
  <w:style w:type="paragraph" w:customStyle="1" w:styleId="sutartis">
    <w:name w:val="sutartis"/>
    <w:basedOn w:val="Normal"/>
    <w:uiPriority w:val="99"/>
    <w:rsid w:val="004752E0"/>
    <w:pPr>
      <w:widowControl w:val="0"/>
      <w:spacing w:after="120" w:line="240" w:lineRule="atLeast"/>
      <w:ind w:left="426" w:right="11" w:hanging="426"/>
      <w:jc w:val="both"/>
    </w:pPr>
    <w:rPr>
      <w:rFonts w:ascii="!_Times" w:eastAsia="Times New Roman" w:hAnsi="!_Times" w:cs="Times New Roman"/>
      <w:szCs w:val="20"/>
      <w:lang w:val="en-GB"/>
    </w:rPr>
  </w:style>
  <w:style w:type="character" w:customStyle="1" w:styleId="Heading1Char">
    <w:name w:val="Heading 1 Char"/>
    <w:basedOn w:val="DefaultParagraphFont"/>
    <w:link w:val="Heading1"/>
    <w:uiPriority w:val="9"/>
    <w:rsid w:val="009739EB"/>
    <w:rPr>
      <w:rFonts w:ascii="Times New Roman" w:eastAsia="Times New Roman" w:hAnsi="Times New Roman" w:cs="Times New Roman"/>
      <w:b/>
      <w:bCs/>
      <w:kern w:val="36"/>
      <w:sz w:val="48"/>
      <w:szCs w:val="48"/>
      <w:lang w:eastAsia="lt-LT"/>
    </w:rPr>
  </w:style>
  <w:style w:type="character" w:styleId="CommentReference">
    <w:name w:val="annotation reference"/>
    <w:basedOn w:val="DefaultParagraphFont"/>
    <w:uiPriority w:val="99"/>
    <w:unhideWhenUsed/>
    <w:rsid w:val="00E363FD"/>
    <w:rPr>
      <w:sz w:val="16"/>
      <w:szCs w:val="16"/>
    </w:rPr>
  </w:style>
  <w:style w:type="paragraph" w:styleId="CommentText">
    <w:name w:val="annotation text"/>
    <w:basedOn w:val="Normal"/>
    <w:link w:val="CommentTextChar"/>
    <w:uiPriority w:val="99"/>
    <w:unhideWhenUsed/>
    <w:rsid w:val="00E363FD"/>
    <w:pPr>
      <w:spacing w:line="240" w:lineRule="auto"/>
    </w:pPr>
    <w:rPr>
      <w:sz w:val="20"/>
      <w:szCs w:val="20"/>
    </w:rPr>
  </w:style>
  <w:style w:type="character" w:customStyle="1" w:styleId="CommentTextChar">
    <w:name w:val="Comment Text Char"/>
    <w:basedOn w:val="DefaultParagraphFont"/>
    <w:link w:val="CommentText"/>
    <w:uiPriority w:val="99"/>
    <w:rsid w:val="00E363FD"/>
    <w:rPr>
      <w:sz w:val="20"/>
      <w:szCs w:val="20"/>
    </w:rPr>
  </w:style>
  <w:style w:type="paragraph" w:styleId="CommentSubject">
    <w:name w:val="annotation subject"/>
    <w:basedOn w:val="CommentText"/>
    <w:next w:val="CommentText"/>
    <w:link w:val="CommentSubjectChar"/>
    <w:uiPriority w:val="99"/>
    <w:semiHidden/>
    <w:unhideWhenUsed/>
    <w:rsid w:val="00E363FD"/>
    <w:rPr>
      <w:b/>
      <w:bCs/>
    </w:rPr>
  </w:style>
  <w:style w:type="character" w:customStyle="1" w:styleId="CommentSubjectChar">
    <w:name w:val="Comment Subject Char"/>
    <w:basedOn w:val="CommentTextChar"/>
    <w:link w:val="CommentSubject"/>
    <w:uiPriority w:val="99"/>
    <w:semiHidden/>
    <w:rsid w:val="00E363FD"/>
    <w:rPr>
      <w:b/>
      <w:bCs/>
      <w:sz w:val="20"/>
      <w:szCs w:val="20"/>
    </w:rPr>
  </w:style>
  <w:style w:type="character" w:styleId="Strong">
    <w:name w:val="Strong"/>
    <w:basedOn w:val="DefaultParagraphFont"/>
    <w:uiPriority w:val="22"/>
    <w:qFormat/>
    <w:rsid w:val="00961584"/>
    <w:rPr>
      <w:b/>
      <w:bCs/>
    </w:rPr>
  </w:style>
  <w:style w:type="character" w:styleId="PageNumber">
    <w:name w:val="page number"/>
    <w:basedOn w:val="DefaultParagraphFont"/>
    <w:rsid w:val="00A43DED"/>
  </w:style>
  <w:style w:type="paragraph" w:customStyle="1" w:styleId="pf0">
    <w:name w:val="pf0"/>
    <w:basedOn w:val="Normal"/>
    <w:rsid w:val="0087584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875848"/>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EC1D66"/>
    <w:rPr>
      <w:rFonts w:asciiTheme="majorHAnsi" w:eastAsiaTheme="majorEastAsia" w:hAnsiTheme="majorHAnsi" w:cstheme="majorBidi"/>
      <w:color w:val="1F3763" w:themeColor="accent1" w:themeShade="7F"/>
      <w:sz w:val="24"/>
      <w:szCs w:val="24"/>
    </w:rPr>
  </w:style>
  <w:style w:type="character" w:customStyle="1" w:styleId="cf21">
    <w:name w:val="cf21"/>
    <w:basedOn w:val="DefaultParagraphFont"/>
    <w:rsid w:val="003069EB"/>
    <w:rPr>
      <w:rFonts w:ascii="Segoe UI" w:hAnsi="Segoe UI" w:cs="Segoe UI" w:hint="default"/>
      <w:sz w:val="18"/>
      <w:szCs w:val="18"/>
    </w:rPr>
  </w:style>
  <w:style w:type="character" w:customStyle="1" w:styleId="cf31">
    <w:name w:val="cf31"/>
    <w:basedOn w:val="DefaultParagraphFont"/>
    <w:rsid w:val="003069EB"/>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0532">
      <w:bodyDiv w:val="1"/>
      <w:marLeft w:val="0"/>
      <w:marRight w:val="0"/>
      <w:marTop w:val="0"/>
      <w:marBottom w:val="0"/>
      <w:divBdr>
        <w:top w:val="none" w:sz="0" w:space="0" w:color="auto"/>
        <w:left w:val="none" w:sz="0" w:space="0" w:color="auto"/>
        <w:bottom w:val="none" w:sz="0" w:space="0" w:color="auto"/>
        <w:right w:val="none" w:sz="0" w:space="0" w:color="auto"/>
      </w:divBdr>
    </w:div>
    <w:div w:id="296185386">
      <w:bodyDiv w:val="1"/>
      <w:marLeft w:val="0"/>
      <w:marRight w:val="0"/>
      <w:marTop w:val="0"/>
      <w:marBottom w:val="0"/>
      <w:divBdr>
        <w:top w:val="none" w:sz="0" w:space="0" w:color="auto"/>
        <w:left w:val="none" w:sz="0" w:space="0" w:color="auto"/>
        <w:bottom w:val="none" w:sz="0" w:space="0" w:color="auto"/>
        <w:right w:val="none" w:sz="0" w:space="0" w:color="auto"/>
      </w:divBdr>
    </w:div>
    <w:div w:id="1002514355">
      <w:bodyDiv w:val="1"/>
      <w:marLeft w:val="0"/>
      <w:marRight w:val="0"/>
      <w:marTop w:val="0"/>
      <w:marBottom w:val="0"/>
      <w:divBdr>
        <w:top w:val="none" w:sz="0" w:space="0" w:color="auto"/>
        <w:left w:val="none" w:sz="0" w:space="0" w:color="auto"/>
        <w:bottom w:val="none" w:sz="0" w:space="0" w:color="auto"/>
        <w:right w:val="none" w:sz="0" w:space="0" w:color="auto"/>
      </w:divBdr>
    </w:div>
    <w:div w:id="1027484089">
      <w:bodyDiv w:val="1"/>
      <w:marLeft w:val="0"/>
      <w:marRight w:val="0"/>
      <w:marTop w:val="0"/>
      <w:marBottom w:val="0"/>
      <w:divBdr>
        <w:top w:val="none" w:sz="0" w:space="0" w:color="auto"/>
        <w:left w:val="none" w:sz="0" w:space="0" w:color="auto"/>
        <w:bottom w:val="none" w:sz="0" w:space="0" w:color="auto"/>
        <w:right w:val="none" w:sz="0" w:space="0" w:color="auto"/>
      </w:divBdr>
    </w:div>
    <w:div w:id="151781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31934-0E6E-4CE3-8FE7-F871D6EC0916}">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1E43A8A8-060F-4380-99B9-12F12FC36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7AA9B-B90E-49B7-B8AD-AE3E23443A42}">
  <ds:schemaRefs>
    <ds:schemaRef ds:uri="http://schemas.openxmlformats.org/officeDocument/2006/bibliography"/>
  </ds:schemaRefs>
</ds:datastoreItem>
</file>

<file path=customXml/itemProps4.xml><?xml version="1.0" encoding="utf-8"?>
<ds:datastoreItem xmlns:ds="http://schemas.openxmlformats.org/officeDocument/2006/customXml" ds:itemID="{ED2F07BD-6C98-4AA7-A27C-5FE2D5E55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17110</Words>
  <Characters>9753</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TRANSPORTO SU VAIRUOTOJU NUOMOS PASLAUGŲ PIRKIMO-PARDAVIMO SUTARTIS 2022</vt:lpstr>
    </vt:vector>
  </TitlesOfParts>
  <Company/>
  <LinksUpToDate>false</LinksUpToDate>
  <CharactersWithSpaces>26810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TRANSPORTO SU VAIRUOTOJU NUOMOS PASLAUGŲ PIRKIMO-PARDAVIMO SUTARTIS 2022</dc:title>
  <dc:subject/>
  <dc:creator>Mindaugas Steckas</dc:creator>
  <cp:keywords>, docId:C2F893ADB3F2F3E54990993A51171F34</cp:keywords>
  <cp:lastModifiedBy>Laura Sungailaitė-Jurčė</cp:lastModifiedBy>
  <cp:revision>2</cp:revision>
  <dcterms:created xsi:type="dcterms:W3CDTF">2026-10-28T11:03:00Z</dcterms:created>
  <dcterms:modified xsi:type="dcterms:W3CDTF">2026-10-28T11:03:00Z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51b32ceb-d643-4df2-a6c2-de1a8a397ece</vt:lpwstr>
  </property>
  <property fmtid="{D5CDD505-2E9C-101B-9397-08002B2CF9AE}" pid="4" name="DmsPermissionsFlags">
    <vt:lpwstr>,SECTRUE,</vt:lpwstr>
  </property>
  <property fmtid="{D5CDD505-2E9C-101B-9397-08002B2CF9AE}" pid="5"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6" name="ContentTypeId">
    <vt:lpwstr>0x010100D76F90AF19434866994CD715ED8FEE4200712820E1B0DE314FBCE77D75ADAD206D</vt:lpwstr>
  </property>
  <property fmtid="{D5CDD505-2E9C-101B-9397-08002B2CF9AE}" pid="7" name="DmsPermissionsUsers">
    <vt:lpwstr>1283;#Laura Sungailaitė-Jurčė;#283;#Karolis Vaičiulis;#1197;#Agnė Juršėnaitė-Skovorodko;#1496;#Živilė Jančauskienė;#79;#Neringa Pukanasienė;#273;#Dalia Vinklerė</vt:lpwstr>
  </property>
  <property fmtid="{D5CDD505-2E9C-101B-9397-08002B2CF9AE}" pid="8" name="DmsCommChanPerm">
    <vt:lpwstr/>
  </property>
  <property fmtid="{D5CDD505-2E9C-101B-9397-08002B2CF9AE}" pid="9" name="DmsPermissionsConfid">
    <vt:bool>false</vt:bool>
  </property>
</Properties>
</file>